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0DE1B" w14:textId="2C5DDCCB" w:rsidR="085C3A84" w:rsidRDefault="15307925" w:rsidP="6DDBB88D">
      <w:pPr>
        <w:pStyle w:val="Kop1"/>
        <w:rPr>
          <w:rFonts w:ascii="Verdana" w:eastAsia="Verdana" w:hAnsi="Verdana" w:cs="Verdana"/>
          <w:sz w:val="20"/>
          <w:szCs w:val="20"/>
        </w:rPr>
      </w:pPr>
      <w:r>
        <w:t>Lesidee Marketing en ethiek</w:t>
      </w:r>
      <w:r w:rsidR="6EC770E9">
        <w:t> </w:t>
      </w:r>
    </w:p>
    <w:p w14:paraId="31BFECEF" w14:textId="27CF858A" w:rsidR="6DDBB88D" w:rsidRDefault="6DDBB88D" w:rsidP="6DDBB88D">
      <w:pPr>
        <w:rPr>
          <w:rFonts w:ascii="Verdana" w:eastAsia="Verdana" w:hAnsi="Verdana" w:cs="Verdana"/>
          <w:sz w:val="20"/>
          <w:szCs w:val="20"/>
        </w:rPr>
      </w:pPr>
    </w:p>
    <w:tbl>
      <w:tblPr>
        <w:tblW w:w="906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25"/>
        <w:gridCol w:w="1625"/>
        <w:gridCol w:w="1511"/>
        <w:gridCol w:w="1395"/>
        <w:gridCol w:w="1528"/>
        <w:gridCol w:w="1376"/>
      </w:tblGrid>
      <w:tr w:rsidR="42F26E8A" w14:paraId="2A528171" w14:textId="77777777" w:rsidTr="6DDBB88D">
        <w:trPr>
          <w:trHeight w:val="285"/>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20B9696" w14:textId="651680A8" w:rsidR="6DDBB88D" w:rsidRDefault="6DDBB88D" w:rsidP="6DDBB88D">
            <w:pPr>
              <w:spacing w:after="0" w:line="240" w:lineRule="auto"/>
              <w:rPr>
                <w:rFonts w:ascii="Verdana" w:eastAsia="Verdana" w:hAnsi="Verdana" w:cs="Verdana"/>
                <w:color w:val="000000" w:themeColor="text1"/>
                <w:sz w:val="20"/>
                <w:szCs w:val="20"/>
              </w:rPr>
            </w:pPr>
            <w:r w:rsidRPr="6DDBB88D">
              <w:rPr>
                <w:rFonts w:ascii="Verdana" w:eastAsia="Verdana" w:hAnsi="Verdana" w:cs="Verdana"/>
                <w:color w:val="000000" w:themeColor="text1"/>
                <w:sz w:val="20"/>
                <w:szCs w:val="20"/>
              </w:rPr>
              <w:t>Vak:</w:t>
            </w:r>
          </w:p>
        </w:tc>
        <w:tc>
          <w:tcPr>
            <w:tcW w:w="1625" w:type="dxa"/>
            <w:tcBorders>
              <w:top w:val="single" w:sz="6" w:space="0" w:color="auto"/>
              <w:left w:val="single" w:sz="6" w:space="0" w:color="auto"/>
              <w:bottom w:val="single" w:sz="6" w:space="0" w:color="auto"/>
              <w:right w:val="single" w:sz="6" w:space="0" w:color="auto"/>
            </w:tcBorders>
            <w:shd w:val="clear" w:color="auto" w:fill="FFFFFF" w:themeFill="background1"/>
          </w:tcPr>
          <w:p w14:paraId="1937B7B1"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Economie </w:t>
            </w:r>
          </w:p>
        </w:tc>
        <w:tc>
          <w:tcPr>
            <w:tcW w:w="151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6D057B5" w14:textId="70D36B1A"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Klas:</w:t>
            </w:r>
          </w:p>
        </w:tc>
        <w:tc>
          <w:tcPr>
            <w:tcW w:w="1395" w:type="dxa"/>
            <w:tcBorders>
              <w:top w:val="single" w:sz="6" w:space="0" w:color="auto"/>
              <w:left w:val="single" w:sz="6" w:space="0" w:color="auto"/>
              <w:bottom w:val="single" w:sz="6" w:space="0" w:color="auto"/>
              <w:right w:val="single" w:sz="6" w:space="0" w:color="auto"/>
            </w:tcBorders>
            <w:shd w:val="clear" w:color="auto" w:fill="FFFFFF" w:themeFill="background1"/>
          </w:tcPr>
          <w:p w14:paraId="21ED69AA" w14:textId="22E48F4B"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 GT / H / V</w:t>
            </w:r>
            <w:r w:rsidR="2D954A24" w:rsidRPr="6DDBB88D">
              <w:rPr>
                <w:rFonts w:ascii="Verdana" w:eastAsia="Verdana" w:hAnsi="Verdana" w:cs="Verdana"/>
                <w:sz w:val="20"/>
                <w:szCs w:val="20"/>
              </w:rPr>
              <w:t xml:space="preserve"> klas 3/4</w:t>
            </w:r>
          </w:p>
        </w:tc>
        <w:tc>
          <w:tcPr>
            <w:tcW w:w="152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F510D40"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Aantal lessen: </w:t>
            </w:r>
          </w:p>
        </w:tc>
        <w:tc>
          <w:tcPr>
            <w:tcW w:w="1376" w:type="dxa"/>
            <w:tcBorders>
              <w:top w:val="single" w:sz="6" w:space="0" w:color="auto"/>
              <w:left w:val="single" w:sz="6" w:space="0" w:color="auto"/>
              <w:bottom w:val="single" w:sz="6" w:space="0" w:color="auto"/>
              <w:right w:val="single" w:sz="6" w:space="0" w:color="auto"/>
            </w:tcBorders>
            <w:shd w:val="clear" w:color="auto" w:fill="FFFFFF" w:themeFill="background1"/>
          </w:tcPr>
          <w:p w14:paraId="7B51BDA5" w14:textId="2A5C3F76"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 2</w:t>
            </w:r>
            <w:r w:rsidR="33F00A38" w:rsidRPr="6DDBB88D">
              <w:rPr>
                <w:rFonts w:ascii="Verdana" w:eastAsia="Verdana" w:hAnsi="Verdana" w:cs="Verdana"/>
                <w:sz w:val="20"/>
                <w:szCs w:val="20"/>
              </w:rPr>
              <w:t xml:space="preserve"> (2 van 2)</w:t>
            </w:r>
          </w:p>
        </w:tc>
      </w:tr>
      <w:tr w:rsidR="42F26E8A" w14:paraId="3FC347F4" w14:textId="77777777" w:rsidTr="6DDBB88D">
        <w:trPr>
          <w:trHeight w:val="990"/>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EEE21B7" w14:textId="60300FF2" w:rsidR="6DDBB88D" w:rsidRDefault="6DDBB88D" w:rsidP="6DDBB88D">
            <w:pPr>
              <w:spacing w:after="0" w:line="240" w:lineRule="auto"/>
              <w:rPr>
                <w:rFonts w:ascii="Verdana" w:eastAsia="Verdana" w:hAnsi="Verdana" w:cs="Verdana"/>
                <w:color w:val="000000" w:themeColor="text1"/>
                <w:sz w:val="20"/>
                <w:szCs w:val="20"/>
              </w:rPr>
            </w:pPr>
            <w:r w:rsidRPr="6DDBB88D">
              <w:rPr>
                <w:rFonts w:ascii="Verdana" w:eastAsia="Verdana" w:hAnsi="Verdana" w:cs="Verdana"/>
                <w:color w:val="000000" w:themeColor="text1"/>
                <w:sz w:val="20"/>
                <w:szCs w:val="20"/>
              </w:rPr>
              <w:t>Korte omschrijving van de les</w:t>
            </w:r>
          </w:p>
        </w:tc>
        <w:tc>
          <w:tcPr>
            <w:tcW w:w="7435" w:type="dxa"/>
            <w:gridSpan w:val="5"/>
            <w:tcBorders>
              <w:top w:val="single" w:sz="6" w:space="0" w:color="auto"/>
              <w:left w:val="single" w:sz="6" w:space="0" w:color="auto"/>
              <w:bottom w:val="single" w:sz="6" w:space="0" w:color="auto"/>
              <w:right w:val="single" w:sz="6" w:space="0" w:color="auto"/>
            </w:tcBorders>
          </w:tcPr>
          <w:p w14:paraId="40C7B862" w14:textId="2BA2A068" w:rsidR="42F26E8A" w:rsidRPr="00314A18" w:rsidRDefault="1AB126B5" w:rsidP="6DDBB88D">
            <w:pPr>
              <w:rPr>
                <w:rFonts w:ascii="Verdana" w:eastAsia="Verdana" w:hAnsi="Verdana" w:cs="Verdana"/>
                <w:sz w:val="20"/>
                <w:szCs w:val="20"/>
              </w:rPr>
            </w:pPr>
            <w:r w:rsidRPr="00314A18">
              <w:rPr>
                <w:rFonts w:ascii="Verdana" w:eastAsia="Verdana" w:hAnsi="Verdana" w:cs="Verdana"/>
                <w:sz w:val="20"/>
                <w:szCs w:val="20"/>
              </w:rPr>
              <w:t>In deze les kijken leerlingen naar de ethische kant van marketing. We bekijken de marketingtrucs van bedrijven, en de leerlingen gaan zelf op zoek naar reclames. Ook denken ze na over hoe een bedrijf eerlijk marketing kan toepassen.</w:t>
            </w:r>
          </w:p>
          <w:p w14:paraId="777DB42E" w14:textId="42C098E3" w:rsidR="42F26E8A" w:rsidRDefault="0FAEF9B1" w:rsidP="6DDBB88D">
            <w:pPr>
              <w:rPr>
                <w:rFonts w:ascii="Verdana" w:eastAsia="Verdana" w:hAnsi="Verdana" w:cs="Verdana"/>
                <w:sz w:val="20"/>
                <w:szCs w:val="20"/>
              </w:rPr>
            </w:pPr>
            <w:r w:rsidRPr="00314A18">
              <w:rPr>
                <w:rFonts w:ascii="Verdana" w:eastAsia="Aptos" w:hAnsi="Verdana" w:cs="Aptos"/>
                <w:color w:val="000000" w:themeColor="text1"/>
                <w:sz w:val="20"/>
                <w:szCs w:val="20"/>
              </w:rPr>
              <w:t>Nodig: laptop / computer – of: geef de les hiervoor als huiswerk mee dat ze 4 reclames moeten meenemen (geprint).</w:t>
            </w:r>
          </w:p>
        </w:tc>
      </w:tr>
      <w:tr w:rsidR="42F26E8A" w14:paraId="7C50C913" w14:textId="77777777" w:rsidTr="6DDBB88D">
        <w:trPr>
          <w:trHeight w:val="1395"/>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4974515" w14:textId="4FA0F34C" w:rsidR="6DDBB88D" w:rsidRDefault="6DDBB88D" w:rsidP="6DDBB88D">
            <w:pPr>
              <w:spacing w:after="0" w:line="240" w:lineRule="auto"/>
              <w:rPr>
                <w:rFonts w:ascii="Verdana" w:eastAsia="Verdana" w:hAnsi="Verdana" w:cs="Verdana"/>
                <w:color w:val="000000" w:themeColor="text1"/>
                <w:sz w:val="20"/>
                <w:szCs w:val="20"/>
              </w:rPr>
            </w:pPr>
            <w:r w:rsidRPr="6DDBB88D">
              <w:rPr>
                <w:rFonts w:ascii="Verdana" w:eastAsia="Verdana" w:hAnsi="Verdana" w:cs="Verdana"/>
                <w:color w:val="000000" w:themeColor="text1"/>
                <w:sz w:val="20"/>
                <w:szCs w:val="20"/>
              </w:rPr>
              <w:t>Les op hoofdlijnen</w:t>
            </w:r>
          </w:p>
          <w:p w14:paraId="3340C19B" w14:textId="3B4D8546" w:rsidR="6DDBB88D" w:rsidRDefault="6DDBB88D" w:rsidP="6DDBB88D">
            <w:pPr>
              <w:spacing w:after="0" w:line="240" w:lineRule="auto"/>
              <w:rPr>
                <w:rFonts w:ascii="Verdana" w:eastAsia="Verdana" w:hAnsi="Verdana" w:cs="Verdana"/>
                <w:color w:val="000000" w:themeColor="text1"/>
                <w:sz w:val="20"/>
                <w:szCs w:val="20"/>
              </w:rPr>
            </w:pPr>
          </w:p>
        </w:tc>
        <w:tc>
          <w:tcPr>
            <w:tcW w:w="7435"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3231AEC9"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u w:val="single"/>
              </w:rPr>
              <w:t>Doelen</w:t>
            </w:r>
            <w:r w:rsidRPr="6DDBB88D">
              <w:rPr>
                <w:rFonts w:ascii="Verdana" w:eastAsia="Verdana" w:hAnsi="Verdana" w:cs="Verdana"/>
                <w:sz w:val="20"/>
                <w:szCs w:val="20"/>
              </w:rPr>
              <w:t> </w:t>
            </w:r>
          </w:p>
          <w:p w14:paraId="1D9D4DF6" w14:textId="525D64B4" w:rsidR="42F26E8A" w:rsidRDefault="1AB126B5" w:rsidP="6DDBB88D">
            <w:pPr>
              <w:pStyle w:val="Lijstalinea"/>
              <w:numPr>
                <w:ilvl w:val="0"/>
                <w:numId w:val="1"/>
              </w:numPr>
              <w:rPr>
                <w:rFonts w:ascii="Verdana" w:eastAsia="Verdana" w:hAnsi="Verdana" w:cs="Verdana"/>
                <w:sz w:val="20"/>
                <w:szCs w:val="20"/>
              </w:rPr>
            </w:pPr>
            <w:r w:rsidRPr="6DDBB88D">
              <w:rPr>
                <w:rFonts w:ascii="Verdana" w:eastAsia="Verdana" w:hAnsi="Verdana" w:cs="Verdana"/>
                <w:sz w:val="20"/>
                <w:szCs w:val="20"/>
              </w:rPr>
              <w:t>De leerling weet wat ethiek is.</w:t>
            </w:r>
          </w:p>
          <w:p w14:paraId="0AF39A4D" w14:textId="236D0652" w:rsidR="42F26E8A" w:rsidRDefault="1AB126B5" w:rsidP="6DDBB88D">
            <w:pPr>
              <w:pStyle w:val="Lijstalinea"/>
              <w:numPr>
                <w:ilvl w:val="0"/>
                <w:numId w:val="1"/>
              </w:numPr>
              <w:rPr>
                <w:rFonts w:ascii="Verdana" w:eastAsia="Verdana" w:hAnsi="Verdana" w:cs="Verdana"/>
                <w:sz w:val="20"/>
                <w:szCs w:val="20"/>
              </w:rPr>
            </w:pPr>
            <w:r w:rsidRPr="6DDBB88D">
              <w:rPr>
                <w:rFonts w:ascii="Verdana" w:eastAsia="Verdana" w:hAnsi="Verdana" w:cs="Verdana"/>
                <w:sz w:val="20"/>
                <w:szCs w:val="20"/>
              </w:rPr>
              <w:t>De leerling kan benoemen welke marketingtrucs bedrijven gebruiken.</w:t>
            </w:r>
          </w:p>
          <w:p w14:paraId="07CFA27F" w14:textId="6C66C769" w:rsidR="42F26E8A" w:rsidRDefault="1AB126B5" w:rsidP="6DDBB88D">
            <w:pPr>
              <w:pStyle w:val="Lijstalinea"/>
              <w:numPr>
                <w:ilvl w:val="0"/>
                <w:numId w:val="1"/>
              </w:numPr>
              <w:rPr>
                <w:rFonts w:ascii="Verdana" w:eastAsia="Verdana" w:hAnsi="Verdana" w:cs="Verdana"/>
                <w:sz w:val="20"/>
                <w:szCs w:val="20"/>
              </w:rPr>
            </w:pPr>
            <w:r w:rsidRPr="6DDBB88D">
              <w:rPr>
                <w:rFonts w:ascii="Verdana" w:eastAsia="Verdana" w:hAnsi="Verdana" w:cs="Verdana"/>
                <w:sz w:val="20"/>
                <w:szCs w:val="20"/>
              </w:rPr>
              <w:t>De leerling weet hoe de marketingtrucs er in de praktijk uitzien.</w:t>
            </w:r>
          </w:p>
          <w:p w14:paraId="450F0CC0" w14:textId="2B05A261" w:rsidR="42F26E8A" w:rsidRDefault="1AB126B5" w:rsidP="6DDBB88D">
            <w:pPr>
              <w:pStyle w:val="Lijstalinea"/>
              <w:numPr>
                <w:ilvl w:val="0"/>
                <w:numId w:val="1"/>
              </w:numPr>
              <w:rPr>
                <w:rFonts w:ascii="Verdana" w:eastAsia="Verdana" w:hAnsi="Verdana" w:cs="Verdana"/>
                <w:sz w:val="20"/>
                <w:szCs w:val="20"/>
              </w:rPr>
            </w:pPr>
            <w:r w:rsidRPr="6DDBB88D">
              <w:rPr>
                <w:rFonts w:ascii="Verdana" w:eastAsia="Verdana" w:hAnsi="Verdana" w:cs="Verdana"/>
                <w:sz w:val="20"/>
                <w:szCs w:val="20"/>
              </w:rPr>
              <w:t>De leerling denkt na over hoe een bedrijf eerlijk marketing kan toepassen.</w:t>
            </w:r>
          </w:p>
          <w:p w14:paraId="328876A2" w14:textId="1CC129D4" w:rsidR="42F26E8A" w:rsidRDefault="1AB126B5" w:rsidP="6DDBB88D">
            <w:pPr>
              <w:rPr>
                <w:rFonts w:ascii="Verdana" w:eastAsia="Verdana" w:hAnsi="Verdana" w:cs="Verdana"/>
                <w:sz w:val="20"/>
                <w:szCs w:val="20"/>
              </w:rPr>
            </w:pPr>
            <w:r w:rsidRPr="6DDBB88D">
              <w:rPr>
                <w:rFonts w:ascii="Verdana" w:eastAsia="Verdana" w:hAnsi="Verdana" w:cs="Verdana"/>
                <w:sz w:val="20"/>
                <w:szCs w:val="20"/>
                <w:u w:val="single"/>
              </w:rPr>
              <w:t>Inhoud en verloop</w:t>
            </w:r>
            <w:r w:rsidRPr="6DDBB88D">
              <w:rPr>
                <w:rFonts w:ascii="Verdana" w:eastAsia="Verdana" w:hAnsi="Verdana" w:cs="Verdana"/>
                <w:sz w:val="20"/>
                <w:szCs w:val="20"/>
              </w:rPr>
              <w:t> </w:t>
            </w:r>
          </w:p>
          <w:p w14:paraId="4D250255" w14:textId="5FA62A5D"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Begin met de vraag: wat is ethiek? Zo k</w:t>
            </w:r>
            <w:r w:rsidR="76AE61E6" w:rsidRPr="6DDBB88D">
              <w:rPr>
                <w:rFonts w:ascii="Verdana" w:eastAsia="Verdana" w:hAnsi="Verdana" w:cs="Verdana"/>
                <w:sz w:val="20"/>
                <w:szCs w:val="20"/>
              </w:rPr>
              <w:t>u</w:t>
            </w:r>
            <w:r w:rsidRPr="6DDBB88D">
              <w:rPr>
                <w:rFonts w:ascii="Verdana" w:eastAsia="Verdana" w:hAnsi="Verdana" w:cs="Verdana"/>
                <w:sz w:val="20"/>
                <w:szCs w:val="20"/>
              </w:rPr>
              <w:t xml:space="preserve">n je uitleggen waar ze deze les over na gaan denken. </w:t>
            </w:r>
            <w:r w:rsidR="70C550AE" w:rsidRPr="6DDBB88D">
              <w:rPr>
                <w:rFonts w:ascii="Verdana" w:eastAsia="Verdana" w:hAnsi="Verdana" w:cs="Verdana"/>
                <w:sz w:val="20"/>
                <w:szCs w:val="20"/>
              </w:rPr>
              <w:t xml:space="preserve">Direct </w:t>
            </w:r>
            <w:r w:rsidRPr="6DDBB88D">
              <w:rPr>
                <w:rFonts w:ascii="Verdana" w:eastAsia="Verdana" w:hAnsi="Verdana" w:cs="Verdana"/>
                <w:sz w:val="20"/>
                <w:szCs w:val="20"/>
              </w:rPr>
              <w:t>komt er een casus op het bord met 3 vragen.</w:t>
            </w:r>
          </w:p>
          <w:p w14:paraId="483FD671" w14:textId="77777777" w:rsidR="42F26E8A" w:rsidRDefault="1AB126B5" w:rsidP="6DDBB88D">
            <w:pPr>
              <w:rPr>
                <w:rFonts w:ascii="Verdana" w:eastAsia="Verdana" w:hAnsi="Verdana" w:cs="Verdana"/>
                <w:i/>
                <w:iCs/>
                <w:sz w:val="20"/>
                <w:szCs w:val="20"/>
              </w:rPr>
            </w:pPr>
            <w:r w:rsidRPr="6DDBB88D">
              <w:rPr>
                <w:rFonts w:ascii="Verdana" w:eastAsia="Verdana" w:hAnsi="Verdana" w:cs="Verdana"/>
                <w:i/>
                <w:iCs/>
                <w:sz w:val="20"/>
                <w:szCs w:val="20"/>
              </w:rPr>
              <w:t>Jij hebt een bedrijf in kleding. Je maakt veel reclame zodat mensen het gevoel krijgen dat ze meer kleding nodig hebben.</w:t>
            </w:r>
          </w:p>
          <w:p w14:paraId="28611716"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Hoe is dit voor het bedrijf?</w:t>
            </w:r>
          </w:p>
          <w:p w14:paraId="07D101D1"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Hoe is dit voor de consument?</w:t>
            </w:r>
          </w:p>
          <w:p w14:paraId="607C13E3"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Hoe is dit voor de planeet?</w:t>
            </w:r>
          </w:p>
          <w:p w14:paraId="5376A6DC"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Laat de leerlingen alleen, in tweetallen of klassikaal antwoord geven op deze vragen. Als je dit klassikaal aanpakt kan er een gesprek op gang komen over dit onderwerp, moeten een bedrijf, moet een consument over de gevolgen van (ver)kopen nadenken?</w:t>
            </w:r>
          </w:p>
          <w:p w14:paraId="77ECBEA5" w14:textId="4B931820"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Leg daarna uit welke marketingtrucs bedrijven gebruiken. Zo krijgt een leerling inzicht in hoe bedrijven he</w:t>
            </w:r>
            <w:r w:rsidR="4AB3189C" w:rsidRPr="6DDBB88D">
              <w:rPr>
                <w:rFonts w:ascii="Verdana" w:eastAsia="Verdana" w:hAnsi="Verdana" w:cs="Verdana"/>
                <w:sz w:val="20"/>
                <w:szCs w:val="20"/>
              </w:rPr>
              <w:t>n</w:t>
            </w:r>
            <w:r w:rsidRPr="6DDBB88D">
              <w:rPr>
                <w:rFonts w:ascii="Verdana" w:eastAsia="Verdana" w:hAnsi="Verdana" w:cs="Verdana"/>
                <w:sz w:val="20"/>
                <w:szCs w:val="20"/>
              </w:rPr>
              <w:t xml:space="preserve"> beïnvloeden.</w:t>
            </w:r>
          </w:p>
          <w:p w14:paraId="42E9A0C9"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Schaarste</w:t>
            </w:r>
          </w:p>
          <w:p w14:paraId="136C84B9"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Sociaal</w:t>
            </w:r>
          </w:p>
          <w:p w14:paraId="19E98143"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Emotie</w:t>
            </w:r>
          </w:p>
          <w:p w14:paraId="6F7BCB8F"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Prijs</w:t>
            </w:r>
          </w:p>
          <w:p w14:paraId="34FAD9DE"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Prijs</w:t>
            </w:r>
          </w:p>
          <w:p w14:paraId="2EFFD684"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Verlangen</w:t>
            </w:r>
          </w:p>
          <w:p w14:paraId="2942D75A"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Bekende mensen</w:t>
            </w:r>
          </w:p>
          <w:p w14:paraId="43FD5107" w14:textId="17988E87"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lastRenderedPageBreak/>
              <w:t>Daarna komen er 2 stellingen op het bord. Laat de leerlingen hun hand opsteken bij juist/onjuist. Je kan ze ook naar een kant in de klas laten lopen.</w:t>
            </w:r>
          </w:p>
          <w:p w14:paraId="36C99F86"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Stellingen:</w:t>
            </w:r>
          </w:p>
          <w:p w14:paraId="75FE21F0"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Reclame zorgt ervoor dat mensen te veel geld uitgeven.</w:t>
            </w:r>
          </w:p>
          <w:p w14:paraId="31D47109" w14:textId="733DE9E8"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Het is prima dat je spullen koopt die je helemaal niet nodig hebt.”</w:t>
            </w:r>
          </w:p>
          <w:p w14:paraId="6A14D012"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Laat daarna de leerlingen in tweetallen 4 reclames opzoeken en laat ze er de volgende vragen over beantwoorden:</w:t>
            </w:r>
          </w:p>
          <w:p w14:paraId="0A0D4489"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Is er iets gedaan met de prijs?</w:t>
            </w:r>
          </w:p>
          <w:p w14:paraId="20FCB109" w14:textId="48FDAFC4"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Laat het iets zien van andere klanten? (bijv.</w:t>
            </w:r>
            <w:r w:rsidR="723A1D2B" w:rsidRPr="6DDBB88D">
              <w:rPr>
                <w:rFonts w:ascii="Verdana" w:eastAsia="Verdana" w:hAnsi="Verdana" w:cs="Verdana"/>
                <w:i/>
                <w:iCs/>
                <w:sz w:val="20"/>
                <w:szCs w:val="20"/>
              </w:rPr>
              <w:t xml:space="preserve"> </w:t>
            </w:r>
            <w:r w:rsidRPr="6DDBB88D">
              <w:rPr>
                <w:rFonts w:ascii="Verdana" w:eastAsia="Verdana" w:hAnsi="Verdana" w:cs="Verdana"/>
                <w:i/>
                <w:iCs/>
                <w:sz w:val="20"/>
                <w:szCs w:val="20"/>
              </w:rPr>
              <w:t>1000 tevreden klanten)</w:t>
            </w:r>
          </w:p>
          <w:p w14:paraId="6E7307BF"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Zijn er bekende mensen gebruikt?</w:t>
            </w:r>
          </w:p>
          <w:p w14:paraId="5FF2F119"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 xml:space="preserve">Hoe effectief is deze reclame voor jou? Leg uit waarom. </w:t>
            </w:r>
          </w:p>
          <w:p w14:paraId="4221E709"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Sluit af met een 3-tal vragen die op het bord komen:</w:t>
            </w:r>
          </w:p>
          <w:p w14:paraId="3E72FB4A"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Is het goed om mensen iets te laten kopen dat ze niet nodig hebben?</w:t>
            </w:r>
          </w:p>
          <w:p w14:paraId="5CE28995" w14:textId="77777777"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Welke gevolgen heeft dat?</w:t>
            </w:r>
          </w:p>
          <w:p w14:paraId="2ACD6DE3" w14:textId="37C842D9" w:rsidR="42F26E8A" w:rsidRDefault="1AB126B5" w:rsidP="6DDBB88D">
            <w:pPr>
              <w:pStyle w:val="Lijstalinea"/>
              <w:numPr>
                <w:ilvl w:val="0"/>
                <w:numId w:val="20"/>
              </w:numPr>
              <w:rPr>
                <w:rFonts w:ascii="Verdana" w:eastAsia="Verdana" w:hAnsi="Verdana" w:cs="Verdana"/>
                <w:i/>
                <w:iCs/>
                <w:sz w:val="20"/>
                <w:szCs w:val="20"/>
              </w:rPr>
            </w:pPr>
            <w:r w:rsidRPr="6DDBB88D">
              <w:rPr>
                <w:rFonts w:ascii="Verdana" w:eastAsia="Verdana" w:hAnsi="Verdana" w:cs="Verdana"/>
                <w:i/>
                <w:iCs/>
                <w:sz w:val="20"/>
                <w:szCs w:val="20"/>
              </w:rPr>
              <w:t xml:space="preserve">Hoe kan je dat rijmen met: </w:t>
            </w:r>
            <w:r w:rsidR="610F4E17" w:rsidRPr="6DDBB88D">
              <w:rPr>
                <w:rFonts w:ascii="Verdana" w:eastAsia="Verdana" w:hAnsi="Verdana" w:cs="Verdana"/>
                <w:i/>
                <w:iCs/>
                <w:sz w:val="20"/>
                <w:szCs w:val="20"/>
              </w:rPr>
              <w:t>“</w:t>
            </w:r>
            <w:r w:rsidRPr="6DDBB88D">
              <w:rPr>
                <w:rFonts w:ascii="Verdana" w:eastAsia="Verdana" w:hAnsi="Verdana" w:cs="Verdana"/>
                <w:i/>
                <w:iCs/>
                <w:sz w:val="20"/>
                <w:szCs w:val="20"/>
              </w:rPr>
              <w:t>…en leid ons niet in verzoeking</w:t>
            </w:r>
            <w:r w:rsidR="61F0E5F9" w:rsidRPr="6DDBB88D">
              <w:rPr>
                <w:rFonts w:ascii="Verdana" w:eastAsia="Verdana" w:hAnsi="Verdana" w:cs="Verdana"/>
                <w:i/>
                <w:iCs/>
                <w:sz w:val="20"/>
                <w:szCs w:val="20"/>
              </w:rPr>
              <w:t>”</w:t>
            </w:r>
            <w:r w:rsidRPr="6DDBB88D">
              <w:rPr>
                <w:rFonts w:ascii="Verdana" w:eastAsia="Verdana" w:hAnsi="Verdana" w:cs="Verdana"/>
                <w:i/>
                <w:iCs/>
                <w:sz w:val="20"/>
                <w:szCs w:val="20"/>
              </w:rPr>
              <w:t>?</w:t>
            </w:r>
          </w:p>
          <w:p w14:paraId="609E8BDA" w14:textId="0B3835F6" w:rsidR="42F26E8A" w:rsidRDefault="1AB126B5" w:rsidP="6DDBB88D">
            <w:pPr>
              <w:rPr>
                <w:rFonts w:ascii="Verdana" w:eastAsia="Verdana" w:hAnsi="Verdana" w:cs="Verdana"/>
                <w:i/>
                <w:iCs/>
                <w:sz w:val="20"/>
                <w:szCs w:val="20"/>
              </w:rPr>
            </w:pPr>
            <w:r w:rsidRPr="6DDBB88D">
              <w:rPr>
                <w:rFonts w:ascii="Verdana" w:eastAsia="Verdana" w:hAnsi="Verdana" w:cs="Verdana"/>
                <w:i/>
                <w:iCs/>
                <w:sz w:val="20"/>
                <w:szCs w:val="20"/>
              </w:rPr>
              <w:t xml:space="preserve">Om over door te spreken </w:t>
            </w:r>
            <w:r w:rsidR="215F2B4E" w:rsidRPr="6DDBB88D">
              <w:rPr>
                <w:rFonts w:ascii="Verdana" w:eastAsia="Verdana" w:hAnsi="Verdana" w:cs="Verdana"/>
                <w:i/>
                <w:iCs/>
                <w:sz w:val="20"/>
                <w:szCs w:val="20"/>
              </w:rPr>
              <w:t>wat betreft</w:t>
            </w:r>
            <w:r w:rsidRPr="6DDBB88D">
              <w:rPr>
                <w:rFonts w:ascii="Verdana" w:eastAsia="Verdana" w:hAnsi="Verdana" w:cs="Verdana"/>
                <w:i/>
                <w:iCs/>
                <w:sz w:val="20"/>
                <w:szCs w:val="20"/>
              </w:rPr>
              <w:t xml:space="preserve"> de laatste vraag: verzoek je als bedrijf geen mensen als je ze voorhoudt dat ze dingen nodig hebben die ze niet nodig hebben?</w:t>
            </w:r>
          </w:p>
          <w:p w14:paraId="39EB9FE5" w14:textId="77777777" w:rsidR="42F26E8A" w:rsidRDefault="1AB126B5" w:rsidP="6DDBB88D">
            <w:pPr>
              <w:rPr>
                <w:rFonts w:ascii="Verdana" w:eastAsia="Verdana" w:hAnsi="Verdana" w:cs="Verdana"/>
                <w:sz w:val="20"/>
                <w:szCs w:val="20"/>
              </w:rPr>
            </w:pPr>
            <w:r w:rsidRPr="6DDBB88D">
              <w:rPr>
                <w:rFonts w:ascii="Verdana" w:eastAsia="Verdana" w:hAnsi="Verdana" w:cs="Verdana"/>
                <w:sz w:val="20"/>
                <w:szCs w:val="20"/>
                <w:u w:val="single"/>
              </w:rPr>
              <w:t>Werkvorm</w:t>
            </w:r>
            <w:r w:rsidRPr="6DDBB88D">
              <w:rPr>
                <w:rFonts w:ascii="Verdana" w:eastAsia="Verdana" w:hAnsi="Verdana" w:cs="Verdana"/>
                <w:sz w:val="20"/>
                <w:szCs w:val="20"/>
              </w:rPr>
              <w:t> </w:t>
            </w:r>
          </w:p>
          <w:p w14:paraId="3D66BC73" w14:textId="58A2E74A" w:rsidR="42F26E8A" w:rsidRDefault="1AB126B5" w:rsidP="6DDBB88D">
            <w:pPr>
              <w:rPr>
                <w:rFonts w:ascii="Verdana" w:eastAsia="Verdana" w:hAnsi="Verdana" w:cs="Verdana"/>
                <w:sz w:val="20"/>
                <w:szCs w:val="20"/>
              </w:rPr>
            </w:pPr>
            <w:r w:rsidRPr="6DDBB88D">
              <w:rPr>
                <w:rFonts w:ascii="Verdana" w:eastAsia="Verdana" w:hAnsi="Verdana" w:cs="Verdana"/>
                <w:sz w:val="20"/>
                <w:szCs w:val="20"/>
              </w:rPr>
              <w:t>Klassikaal / tweetallen   </w:t>
            </w:r>
          </w:p>
          <w:p w14:paraId="2E8B755D" w14:textId="77777777" w:rsidR="42F26E8A" w:rsidRDefault="41B34AD7" w:rsidP="6DDBB88D">
            <w:pPr>
              <w:rPr>
                <w:rFonts w:ascii="Verdana" w:eastAsia="Verdana" w:hAnsi="Verdana" w:cs="Verdana"/>
                <w:sz w:val="20"/>
                <w:szCs w:val="20"/>
              </w:rPr>
            </w:pPr>
            <w:r w:rsidRPr="6DDBB88D">
              <w:rPr>
                <w:rFonts w:ascii="Verdana" w:eastAsia="Verdana" w:hAnsi="Verdana" w:cs="Verdana"/>
                <w:sz w:val="20"/>
                <w:szCs w:val="20"/>
                <w:u w:val="single"/>
              </w:rPr>
              <w:t>Christelijke vorming</w:t>
            </w:r>
            <w:r w:rsidRPr="6DDBB88D">
              <w:rPr>
                <w:rFonts w:ascii="Verdana" w:eastAsia="Verdana" w:hAnsi="Verdana" w:cs="Verdana"/>
                <w:sz w:val="20"/>
                <w:szCs w:val="20"/>
              </w:rPr>
              <w:t> </w:t>
            </w:r>
          </w:p>
          <w:p w14:paraId="71D8FA12" w14:textId="7F4F8272" w:rsidR="42F26E8A" w:rsidRDefault="41B34AD7" w:rsidP="6DDBB88D">
            <w:pPr>
              <w:rPr>
                <w:rFonts w:ascii="Verdana" w:eastAsia="Verdana" w:hAnsi="Verdana" w:cs="Verdana"/>
                <w:sz w:val="20"/>
                <w:szCs w:val="20"/>
              </w:rPr>
            </w:pPr>
            <w:r w:rsidRPr="6DDBB88D">
              <w:rPr>
                <w:rFonts w:ascii="Verdana" w:eastAsia="Verdana" w:hAnsi="Verdana" w:cs="Verdana"/>
                <w:sz w:val="20"/>
                <w:szCs w:val="20"/>
              </w:rPr>
              <w:t>Deze les denkt de leerling na vanuit een bedrijf. Kan een bedrijf vanuit christelijk oogpunt mensen verleiden tot het kopen van dingen die ze niet nodig hebben?</w:t>
            </w:r>
          </w:p>
        </w:tc>
      </w:tr>
      <w:tr w:rsidR="42F26E8A" w14:paraId="1D434497" w14:textId="77777777" w:rsidTr="6DDBB88D">
        <w:trPr>
          <w:trHeight w:val="285"/>
        </w:trPr>
        <w:tc>
          <w:tcPr>
            <w:tcW w:w="1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966D8B9" w14:textId="574CE71B" w:rsidR="6DDBB88D" w:rsidRDefault="6DDBB88D" w:rsidP="6DDBB88D">
            <w:pPr>
              <w:spacing w:after="0" w:line="240" w:lineRule="auto"/>
              <w:rPr>
                <w:rFonts w:ascii="Verdana" w:eastAsia="Verdana" w:hAnsi="Verdana" w:cs="Verdana"/>
                <w:color w:val="000000" w:themeColor="text1"/>
                <w:sz w:val="20"/>
                <w:szCs w:val="20"/>
              </w:rPr>
            </w:pPr>
            <w:r w:rsidRPr="6DDBB88D">
              <w:rPr>
                <w:rFonts w:ascii="Verdana" w:eastAsia="Verdana" w:hAnsi="Verdana" w:cs="Verdana"/>
                <w:color w:val="000000" w:themeColor="text1"/>
                <w:sz w:val="20"/>
                <w:szCs w:val="20"/>
              </w:rPr>
              <w:lastRenderedPageBreak/>
              <w:t>Bronnen, leer- en hulpmiddelen</w:t>
            </w:r>
          </w:p>
          <w:p w14:paraId="76575A55" w14:textId="3F34DDCF" w:rsidR="6DDBB88D" w:rsidRDefault="6DDBB88D" w:rsidP="6DDBB88D">
            <w:pPr>
              <w:spacing w:after="0" w:line="240" w:lineRule="auto"/>
              <w:rPr>
                <w:rFonts w:ascii="Verdana" w:eastAsia="Verdana" w:hAnsi="Verdana" w:cs="Verdana"/>
                <w:color w:val="000000" w:themeColor="text1"/>
                <w:sz w:val="20"/>
                <w:szCs w:val="20"/>
              </w:rPr>
            </w:pPr>
          </w:p>
        </w:tc>
        <w:tc>
          <w:tcPr>
            <w:tcW w:w="7435" w:type="dxa"/>
            <w:gridSpan w:val="5"/>
            <w:tcBorders>
              <w:top w:val="single" w:sz="6" w:space="0" w:color="auto"/>
              <w:left w:val="single" w:sz="6" w:space="0" w:color="auto"/>
              <w:bottom w:val="single" w:sz="6" w:space="0" w:color="auto"/>
              <w:right w:val="single" w:sz="6" w:space="0" w:color="auto"/>
            </w:tcBorders>
          </w:tcPr>
          <w:p w14:paraId="5C5EEE9D" w14:textId="5E6A0CC9" w:rsidR="42F26E8A" w:rsidRDefault="215A053B" w:rsidP="6DDBB88D">
            <w:pPr>
              <w:rPr>
                <w:rFonts w:ascii="Verdana" w:eastAsia="Verdana" w:hAnsi="Verdana" w:cs="Verdana"/>
                <w:sz w:val="20"/>
                <w:szCs w:val="20"/>
              </w:rPr>
            </w:pPr>
            <w:r w:rsidRPr="6DDBB88D">
              <w:rPr>
                <w:rFonts w:ascii="Verdana" w:eastAsia="Verdana" w:hAnsi="Verdana" w:cs="Verdana"/>
                <w:sz w:val="20"/>
                <w:szCs w:val="20"/>
              </w:rPr>
              <w:t>Powerpoint (zie bijlage)</w:t>
            </w:r>
            <w:r w:rsidR="42F26E8A">
              <w:br/>
            </w:r>
            <w:r w:rsidR="06161BB0" w:rsidRPr="6DDBB88D">
              <w:rPr>
                <w:rFonts w:ascii="Verdana" w:eastAsia="Verdana" w:hAnsi="Verdana" w:cs="Verdana"/>
                <w:sz w:val="20"/>
                <w:szCs w:val="20"/>
              </w:rPr>
              <w:t>Laptop (als je tijdens de les reclame wilt laten opzoeken)</w:t>
            </w:r>
          </w:p>
        </w:tc>
      </w:tr>
      <w:tr w:rsidR="42F26E8A" w14:paraId="3A513564" w14:textId="77777777" w:rsidTr="6DDBB88D">
        <w:trPr>
          <w:trHeight w:val="285"/>
        </w:trPr>
        <w:tc>
          <w:tcPr>
            <w:tcW w:w="9060" w:type="dxa"/>
            <w:gridSpan w:val="6"/>
            <w:tcBorders>
              <w:top w:val="single" w:sz="6" w:space="0" w:color="auto"/>
              <w:left w:val="single" w:sz="6" w:space="0" w:color="auto"/>
              <w:bottom w:val="single" w:sz="6" w:space="0" w:color="auto"/>
            </w:tcBorders>
            <w:shd w:val="clear" w:color="auto" w:fill="E8E8E8" w:themeFill="background2"/>
          </w:tcPr>
          <w:p w14:paraId="0D1273DA" w14:textId="77777777" w:rsidR="1AB126B5" w:rsidRDefault="1AB126B5" w:rsidP="6DDBB88D">
            <w:pPr>
              <w:spacing w:after="0" w:line="240" w:lineRule="auto"/>
              <w:jc w:val="center"/>
              <w:rPr>
                <w:rFonts w:ascii="Verdana" w:eastAsia="Verdana" w:hAnsi="Verdana" w:cs="Verdana"/>
                <w:sz w:val="18"/>
                <w:szCs w:val="18"/>
              </w:rPr>
            </w:pPr>
            <w:r w:rsidRPr="6DDBB88D">
              <w:rPr>
                <w:rFonts w:ascii="Verdana" w:eastAsia="Verdana" w:hAnsi="Verdana" w:cs="Verdana"/>
                <w:i/>
                <w:iCs/>
                <w:sz w:val="18"/>
                <w:szCs w:val="18"/>
              </w:rPr>
              <w:t>Deze les is ontworpen op basis van de didactische diamant.</w:t>
            </w:r>
            <w:r w:rsidRPr="6DDBB88D">
              <w:rPr>
                <w:rFonts w:ascii="Verdana" w:eastAsia="Verdana" w:hAnsi="Verdana" w:cs="Verdana"/>
                <w:sz w:val="18"/>
                <w:szCs w:val="18"/>
              </w:rPr>
              <w:t> </w:t>
            </w:r>
          </w:p>
          <w:p w14:paraId="4CCE439B" w14:textId="77777777" w:rsidR="1AB126B5" w:rsidRDefault="1AB126B5" w:rsidP="6DDBB88D">
            <w:pPr>
              <w:spacing w:after="0" w:line="240" w:lineRule="auto"/>
              <w:jc w:val="center"/>
              <w:rPr>
                <w:rFonts w:ascii="Verdana" w:eastAsia="Verdana" w:hAnsi="Verdana" w:cs="Verdana"/>
                <w:sz w:val="18"/>
                <w:szCs w:val="18"/>
              </w:rPr>
            </w:pPr>
            <w:r w:rsidRPr="6DDBB88D">
              <w:rPr>
                <w:rFonts w:ascii="Verdana" w:eastAsia="Verdana" w:hAnsi="Verdana" w:cs="Verdana"/>
                <w:i/>
                <w:iCs/>
                <w:sz w:val="18"/>
                <w:szCs w:val="18"/>
              </w:rPr>
              <w:t>Onderzoekscentrum Driestar educatief Gouda.</w:t>
            </w:r>
            <w:r w:rsidRPr="6DDBB88D">
              <w:rPr>
                <w:rFonts w:ascii="Verdana" w:eastAsia="Verdana" w:hAnsi="Verdana" w:cs="Verdana"/>
                <w:sz w:val="18"/>
                <w:szCs w:val="18"/>
              </w:rPr>
              <w:t> </w:t>
            </w:r>
          </w:p>
          <w:p w14:paraId="626CCAA1" w14:textId="77777777" w:rsidR="1AB126B5" w:rsidRDefault="1AB126B5" w:rsidP="6DDBB88D">
            <w:pPr>
              <w:spacing w:after="0" w:line="240" w:lineRule="auto"/>
              <w:jc w:val="center"/>
              <w:rPr>
                <w:rFonts w:ascii="Verdana" w:eastAsia="Verdana" w:hAnsi="Verdana" w:cs="Verdana"/>
                <w:sz w:val="18"/>
                <w:szCs w:val="18"/>
              </w:rPr>
            </w:pPr>
            <w:r w:rsidRPr="6DDBB88D">
              <w:rPr>
                <w:rFonts w:ascii="Verdana" w:eastAsia="Verdana" w:hAnsi="Verdana" w:cs="Verdana"/>
                <w:i/>
                <w:iCs/>
                <w:sz w:val="18"/>
                <w:szCs w:val="18"/>
              </w:rPr>
              <w:t>Verspreiding toegestaan indien de bron vermeld wordt.</w:t>
            </w:r>
            <w:r w:rsidRPr="6DDBB88D">
              <w:rPr>
                <w:rFonts w:ascii="Verdana" w:eastAsia="Verdana" w:hAnsi="Verdana" w:cs="Verdana"/>
                <w:sz w:val="18"/>
                <w:szCs w:val="18"/>
              </w:rPr>
              <w:t> </w:t>
            </w:r>
          </w:p>
        </w:tc>
      </w:tr>
    </w:tbl>
    <w:p w14:paraId="18C81B26" w14:textId="77777777" w:rsidR="085C3A84" w:rsidRDefault="6EC770E9" w:rsidP="6DDBB88D">
      <w:pPr>
        <w:rPr>
          <w:rFonts w:ascii="Verdana" w:eastAsia="Verdana" w:hAnsi="Verdana" w:cs="Verdana"/>
          <w:sz w:val="20"/>
          <w:szCs w:val="20"/>
        </w:rPr>
      </w:pPr>
      <w:r w:rsidRPr="6DDBB88D">
        <w:rPr>
          <w:rFonts w:ascii="Verdana" w:eastAsia="Verdana" w:hAnsi="Verdana" w:cs="Verdana"/>
          <w:sz w:val="20"/>
          <w:szCs w:val="20"/>
        </w:rPr>
        <w:t> </w:t>
      </w:r>
    </w:p>
    <w:p w14:paraId="5ABDB789" w14:textId="5CF7D4EF" w:rsidR="42F26E8A" w:rsidRDefault="42F26E8A" w:rsidP="6DDBB88D">
      <w:pPr>
        <w:rPr>
          <w:rFonts w:ascii="Verdana" w:eastAsia="Verdana" w:hAnsi="Verdana" w:cs="Verdana"/>
          <w:sz w:val="20"/>
          <w:szCs w:val="20"/>
        </w:rPr>
      </w:pPr>
    </w:p>
    <w:sectPr w:rsidR="42F26E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320D"/>
    <w:multiLevelType w:val="hybridMultilevel"/>
    <w:tmpl w:val="446EA6B6"/>
    <w:lvl w:ilvl="0" w:tplc="0044A13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5F9B9"/>
    <w:multiLevelType w:val="hybridMultilevel"/>
    <w:tmpl w:val="ECDAE564"/>
    <w:lvl w:ilvl="0" w:tplc="CCDE13E2">
      <w:start w:val="1"/>
      <w:numFmt w:val="bullet"/>
      <w:lvlText w:val=""/>
      <w:lvlJc w:val="left"/>
      <w:pPr>
        <w:ind w:left="720" w:hanging="360"/>
      </w:pPr>
      <w:rPr>
        <w:rFonts w:ascii="Symbol" w:hAnsi="Symbol" w:hint="default"/>
      </w:rPr>
    </w:lvl>
    <w:lvl w:ilvl="1" w:tplc="35ECFD1A">
      <w:start w:val="1"/>
      <w:numFmt w:val="bullet"/>
      <w:lvlText w:val="o"/>
      <w:lvlJc w:val="left"/>
      <w:pPr>
        <w:ind w:left="1440" w:hanging="360"/>
      </w:pPr>
      <w:rPr>
        <w:rFonts w:ascii="Courier New" w:hAnsi="Courier New" w:hint="default"/>
      </w:rPr>
    </w:lvl>
    <w:lvl w:ilvl="2" w:tplc="64883260">
      <w:start w:val="1"/>
      <w:numFmt w:val="bullet"/>
      <w:lvlText w:val=""/>
      <w:lvlJc w:val="left"/>
      <w:pPr>
        <w:ind w:left="2160" w:hanging="360"/>
      </w:pPr>
      <w:rPr>
        <w:rFonts w:ascii="Wingdings" w:hAnsi="Wingdings" w:hint="default"/>
      </w:rPr>
    </w:lvl>
    <w:lvl w:ilvl="3" w:tplc="DB26EF00">
      <w:start w:val="1"/>
      <w:numFmt w:val="bullet"/>
      <w:lvlText w:val=""/>
      <w:lvlJc w:val="left"/>
      <w:pPr>
        <w:ind w:left="2880" w:hanging="360"/>
      </w:pPr>
      <w:rPr>
        <w:rFonts w:ascii="Symbol" w:hAnsi="Symbol" w:hint="default"/>
      </w:rPr>
    </w:lvl>
    <w:lvl w:ilvl="4" w:tplc="6D585414">
      <w:start w:val="1"/>
      <w:numFmt w:val="bullet"/>
      <w:lvlText w:val="o"/>
      <w:lvlJc w:val="left"/>
      <w:pPr>
        <w:ind w:left="3600" w:hanging="360"/>
      </w:pPr>
      <w:rPr>
        <w:rFonts w:ascii="Courier New" w:hAnsi="Courier New" w:hint="default"/>
      </w:rPr>
    </w:lvl>
    <w:lvl w:ilvl="5" w:tplc="EF704BE0">
      <w:start w:val="1"/>
      <w:numFmt w:val="bullet"/>
      <w:lvlText w:val=""/>
      <w:lvlJc w:val="left"/>
      <w:pPr>
        <w:ind w:left="4320" w:hanging="360"/>
      </w:pPr>
      <w:rPr>
        <w:rFonts w:ascii="Wingdings" w:hAnsi="Wingdings" w:hint="default"/>
      </w:rPr>
    </w:lvl>
    <w:lvl w:ilvl="6" w:tplc="36A4ACC8">
      <w:start w:val="1"/>
      <w:numFmt w:val="bullet"/>
      <w:lvlText w:val=""/>
      <w:lvlJc w:val="left"/>
      <w:pPr>
        <w:ind w:left="5040" w:hanging="360"/>
      </w:pPr>
      <w:rPr>
        <w:rFonts w:ascii="Symbol" w:hAnsi="Symbol" w:hint="default"/>
      </w:rPr>
    </w:lvl>
    <w:lvl w:ilvl="7" w:tplc="0E46F54C">
      <w:start w:val="1"/>
      <w:numFmt w:val="bullet"/>
      <w:lvlText w:val="o"/>
      <w:lvlJc w:val="left"/>
      <w:pPr>
        <w:ind w:left="5760" w:hanging="360"/>
      </w:pPr>
      <w:rPr>
        <w:rFonts w:ascii="Courier New" w:hAnsi="Courier New" w:hint="default"/>
      </w:rPr>
    </w:lvl>
    <w:lvl w:ilvl="8" w:tplc="194A6AC6">
      <w:start w:val="1"/>
      <w:numFmt w:val="bullet"/>
      <w:lvlText w:val=""/>
      <w:lvlJc w:val="left"/>
      <w:pPr>
        <w:ind w:left="6480" w:hanging="360"/>
      </w:pPr>
      <w:rPr>
        <w:rFonts w:ascii="Wingdings" w:hAnsi="Wingdings" w:hint="default"/>
      </w:rPr>
    </w:lvl>
  </w:abstractNum>
  <w:abstractNum w:abstractNumId="2" w15:restartNumberingAfterBreak="0">
    <w:nsid w:val="106D61D4"/>
    <w:multiLevelType w:val="multilevel"/>
    <w:tmpl w:val="C158E0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C39F3"/>
    <w:multiLevelType w:val="multilevel"/>
    <w:tmpl w:val="B0D090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CE763F"/>
    <w:multiLevelType w:val="multilevel"/>
    <w:tmpl w:val="3A88D3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D71365"/>
    <w:multiLevelType w:val="multilevel"/>
    <w:tmpl w:val="8DA2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1D69C8"/>
    <w:multiLevelType w:val="hybridMultilevel"/>
    <w:tmpl w:val="C28AC460"/>
    <w:lvl w:ilvl="0" w:tplc="1FD0B4E6">
      <w:start w:val="1"/>
      <w:numFmt w:val="bullet"/>
      <w:lvlText w:val="•"/>
      <w:lvlJc w:val="left"/>
      <w:pPr>
        <w:tabs>
          <w:tab w:val="num" w:pos="720"/>
        </w:tabs>
        <w:ind w:left="720" w:hanging="360"/>
      </w:pPr>
      <w:rPr>
        <w:rFonts w:ascii="Arial" w:hAnsi="Arial" w:hint="default"/>
      </w:rPr>
    </w:lvl>
    <w:lvl w:ilvl="1" w:tplc="4CACC228">
      <w:numFmt w:val="bullet"/>
      <w:lvlText w:val="•"/>
      <w:lvlJc w:val="left"/>
      <w:pPr>
        <w:tabs>
          <w:tab w:val="num" w:pos="1440"/>
        </w:tabs>
        <w:ind w:left="1440" w:hanging="360"/>
      </w:pPr>
      <w:rPr>
        <w:rFonts w:ascii="Arial" w:hAnsi="Arial" w:hint="default"/>
      </w:rPr>
    </w:lvl>
    <w:lvl w:ilvl="2" w:tplc="22660826" w:tentative="1">
      <w:start w:val="1"/>
      <w:numFmt w:val="bullet"/>
      <w:lvlText w:val="•"/>
      <w:lvlJc w:val="left"/>
      <w:pPr>
        <w:tabs>
          <w:tab w:val="num" w:pos="2160"/>
        </w:tabs>
        <w:ind w:left="2160" w:hanging="360"/>
      </w:pPr>
      <w:rPr>
        <w:rFonts w:ascii="Arial" w:hAnsi="Arial" w:hint="default"/>
      </w:rPr>
    </w:lvl>
    <w:lvl w:ilvl="3" w:tplc="F6CED2E6" w:tentative="1">
      <w:start w:val="1"/>
      <w:numFmt w:val="bullet"/>
      <w:lvlText w:val="•"/>
      <w:lvlJc w:val="left"/>
      <w:pPr>
        <w:tabs>
          <w:tab w:val="num" w:pos="2880"/>
        </w:tabs>
        <w:ind w:left="2880" w:hanging="360"/>
      </w:pPr>
      <w:rPr>
        <w:rFonts w:ascii="Arial" w:hAnsi="Arial" w:hint="default"/>
      </w:rPr>
    </w:lvl>
    <w:lvl w:ilvl="4" w:tplc="5582F06E" w:tentative="1">
      <w:start w:val="1"/>
      <w:numFmt w:val="bullet"/>
      <w:lvlText w:val="•"/>
      <w:lvlJc w:val="left"/>
      <w:pPr>
        <w:tabs>
          <w:tab w:val="num" w:pos="3600"/>
        </w:tabs>
        <w:ind w:left="3600" w:hanging="360"/>
      </w:pPr>
      <w:rPr>
        <w:rFonts w:ascii="Arial" w:hAnsi="Arial" w:hint="default"/>
      </w:rPr>
    </w:lvl>
    <w:lvl w:ilvl="5" w:tplc="378A150A" w:tentative="1">
      <w:start w:val="1"/>
      <w:numFmt w:val="bullet"/>
      <w:lvlText w:val="•"/>
      <w:lvlJc w:val="left"/>
      <w:pPr>
        <w:tabs>
          <w:tab w:val="num" w:pos="4320"/>
        </w:tabs>
        <w:ind w:left="4320" w:hanging="360"/>
      </w:pPr>
      <w:rPr>
        <w:rFonts w:ascii="Arial" w:hAnsi="Arial" w:hint="default"/>
      </w:rPr>
    </w:lvl>
    <w:lvl w:ilvl="6" w:tplc="A65CA51E" w:tentative="1">
      <w:start w:val="1"/>
      <w:numFmt w:val="bullet"/>
      <w:lvlText w:val="•"/>
      <w:lvlJc w:val="left"/>
      <w:pPr>
        <w:tabs>
          <w:tab w:val="num" w:pos="5040"/>
        </w:tabs>
        <w:ind w:left="5040" w:hanging="360"/>
      </w:pPr>
      <w:rPr>
        <w:rFonts w:ascii="Arial" w:hAnsi="Arial" w:hint="default"/>
      </w:rPr>
    </w:lvl>
    <w:lvl w:ilvl="7" w:tplc="FFFC214C" w:tentative="1">
      <w:start w:val="1"/>
      <w:numFmt w:val="bullet"/>
      <w:lvlText w:val="•"/>
      <w:lvlJc w:val="left"/>
      <w:pPr>
        <w:tabs>
          <w:tab w:val="num" w:pos="5760"/>
        </w:tabs>
        <w:ind w:left="5760" w:hanging="360"/>
      </w:pPr>
      <w:rPr>
        <w:rFonts w:ascii="Arial" w:hAnsi="Arial" w:hint="default"/>
      </w:rPr>
    </w:lvl>
    <w:lvl w:ilvl="8" w:tplc="A91AE25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D2B0E8B"/>
    <w:multiLevelType w:val="multilevel"/>
    <w:tmpl w:val="37B2FC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FB1313"/>
    <w:multiLevelType w:val="multilevel"/>
    <w:tmpl w:val="CF54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5A0F25"/>
    <w:multiLevelType w:val="multilevel"/>
    <w:tmpl w:val="458696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927C81"/>
    <w:multiLevelType w:val="multilevel"/>
    <w:tmpl w:val="79A637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751EE2"/>
    <w:multiLevelType w:val="multilevel"/>
    <w:tmpl w:val="1B887A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E719E2"/>
    <w:multiLevelType w:val="multilevel"/>
    <w:tmpl w:val="421C89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074DB3"/>
    <w:multiLevelType w:val="hybridMultilevel"/>
    <w:tmpl w:val="FB92A604"/>
    <w:lvl w:ilvl="0" w:tplc="6C0EBD1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332BAC"/>
    <w:multiLevelType w:val="hybridMultilevel"/>
    <w:tmpl w:val="2CE0F498"/>
    <w:lvl w:ilvl="0" w:tplc="EC46FD00">
      <w:start w:val="1"/>
      <w:numFmt w:val="bullet"/>
      <w:lvlText w:val="•"/>
      <w:lvlJc w:val="left"/>
      <w:pPr>
        <w:tabs>
          <w:tab w:val="num" w:pos="720"/>
        </w:tabs>
        <w:ind w:left="720" w:hanging="360"/>
      </w:pPr>
      <w:rPr>
        <w:rFonts w:ascii="Arial" w:hAnsi="Arial" w:hint="default"/>
      </w:rPr>
    </w:lvl>
    <w:lvl w:ilvl="1" w:tplc="73F8911E">
      <w:start w:val="1"/>
      <w:numFmt w:val="bullet"/>
      <w:lvlText w:val="•"/>
      <w:lvlJc w:val="left"/>
      <w:pPr>
        <w:tabs>
          <w:tab w:val="num" w:pos="1440"/>
        </w:tabs>
        <w:ind w:left="1440" w:hanging="360"/>
      </w:pPr>
      <w:rPr>
        <w:rFonts w:ascii="Arial" w:hAnsi="Arial" w:hint="default"/>
      </w:rPr>
    </w:lvl>
    <w:lvl w:ilvl="2" w:tplc="C15ED668" w:tentative="1">
      <w:start w:val="1"/>
      <w:numFmt w:val="bullet"/>
      <w:lvlText w:val="•"/>
      <w:lvlJc w:val="left"/>
      <w:pPr>
        <w:tabs>
          <w:tab w:val="num" w:pos="2160"/>
        </w:tabs>
        <w:ind w:left="2160" w:hanging="360"/>
      </w:pPr>
      <w:rPr>
        <w:rFonts w:ascii="Arial" w:hAnsi="Arial" w:hint="default"/>
      </w:rPr>
    </w:lvl>
    <w:lvl w:ilvl="3" w:tplc="015EAE7E" w:tentative="1">
      <w:start w:val="1"/>
      <w:numFmt w:val="bullet"/>
      <w:lvlText w:val="•"/>
      <w:lvlJc w:val="left"/>
      <w:pPr>
        <w:tabs>
          <w:tab w:val="num" w:pos="2880"/>
        </w:tabs>
        <w:ind w:left="2880" w:hanging="360"/>
      </w:pPr>
      <w:rPr>
        <w:rFonts w:ascii="Arial" w:hAnsi="Arial" w:hint="default"/>
      </w:rPr>
    </w:lvl>
    <w:lvl w:ilvl="4" w:tplc="C0C0262A" w:tentative="1">
      <w:start w:val="1"/>
      <w:numFmt w:val="bullet"/>
      <w:lvlText w:val="•"/>
      <w:lvlJc w:val="left"/>
      <w:pPr>
        <w:tabs>
          <w:tab w:val="num" w:pos="3600"/>
        </w:tabs>
        <w:ind w:left="3600" w:hanging="360"/>
      </w:pPr>
      <w:rPr>
        <w:rFonts w:ascii="Arial" w:hAnsi="Arial" w:hint="default"/>
      </w:rPr>
    </w:lvl>
    <w:lvl w:ilvl="5" w:tplc="6AAA6DA4" w:tentative="1">
      <w:start w:val="1"/>
      <w:numFmt w:val="bullet"/>
      <w:lvlText w:val="•"/>
      <w:lvlJc w:val="left"/>
      <w:pPr>
        <w:tabs>
          <w:tab w:val="num" w:pos="4320"/>
        </w:tabs>
        <w:ind w:left="4320" w:hanging="360"/>
      </w:pPr>
      <w:rPr>
        <w:rFonts w:ascii="Arial" w:hAnsi="Arial" w:hint="default"/>
      </w:rPr>
    </w:lvl>
    <w:lvl w:ilvl="6" w:tplc="BC00DB44" w:tentative="1">
      <w:start w:val="1"/>
      <w:numFmt w:val="bullet"/>
      <w:lvlText w:val="•"/>
      <w:lvlJc w:val="left"/>
      <w:pPr>
        <w:tabs>
          <w:tab w:val="num" w:pos="5040"/>
        </w:tabs>
        <w:ind w:left="5040" w:hanging="360"/>
      </w:pPr>
      <w:rPr>
        <w:rFonts w:ascii="Arial" w:hAnsi="Arial" w:hint="default"/>
      </w:rPr>
    </w:lvl>
    <w:lvl w:ilvl="7" w:tplc="59BAC726" w:tentative="1">
      <w:start w:val="1"/>
      <w:numFmt w:val="bullet"/>
      <w:lvlText w:val="•"/>
      <w:lvlJc w:val="left"/>
      <w:pPr>
        <w:tabs>
          <w:tab w:val="num" w:pos="5760"/>
        </w:tabs>
        <w:ind w:left="5760" w:hanging="360"/>
      </w:pPr>
      <w:rPr>
        <w:rFonts w:ascii="Arial" w:hAnsi="Arial" w:hint="default"/>
      </w:rPr>
    </w:lvl>
    <w:lvl w:ilvl="8" w:tplc="707CBDF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4841C5D"/>
    <w:multiLevelType w:val="multilevel"/>
    <w:tmpl w:val="B2BE8F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113B74"/>
    <w:multiLevelType w:val="hybridMultilevel"/>
    <w:tmpl w:val="28825750"/>
    <w:lvl w:ilvl="0" w:tplc="2E107ED4">
      <w:start w:val="1"/>
      <w:numFmt w:val="bullet"/>
      <w:lvlText w:val=""/>
      <w:lvlJc w:val="left"/>
      <w:pPr>
        <w:ind w:left="720" w:hanging="360"/>
      </w:pPr>
      <w:rPr>
        <w:rFonts w:ascii="Symbol" w:hAnsi="Symbol" w:hint="default"/>
      </w:rPr>
    </w:lvl>
    <w:lvl w:ilvl="1" w:tplc="18302B96">
      <w:start w:val="1"/>
      <w:numFmt w:val="bullet"/>
      <w:lvlText w:val="o"/>
      <w:lvlJc w:val="left"/>
      <w:pPr>
        <w:ind w:left="1440" w:hanging="360"/>
      </w:pPr>
      <w:rPr>
        <w:rFonts w:ascii="Courier New" w:hAnsi="Courier New" w:hint="default"/>
      </w:rPr>
    </w:lvl>
    <w:lvl w:ilvl="2" w:tplc="9C3AFEE2">
      <w:start w:val="1"/>
      <w:numFmt w:val="bullet"/>
      <w:lvlText w:val=""/>
      <w:lvlJc w:val="left"/>
      <w:pPr>
        <w:ind w:left="2160" w:hanging="360"/>
      </w:pPr>
      <w:rPr>
        <w:rFonts w:ascii="Wingdings" w:hAnsi="Wingdings" w:hint="default"/>
      </w:rPr>
    </w:lvl>
    <w:lvl w:ilvl="3" w:tplc="CF5220A6">
      <w:start w:val="1"/>
      <w:numFmt w:val="bullet"/>
      <w:lvlText w:val=""/>
      <w:lvlJc w:val="left"/>
      <w:pPr>
        <w:ind w:left="2880" w:hanging="360"/>
      </w:pPr>
      <w:rPr>
        <w:rFonts w:ascii="Symbol" w:hAnsi="Symbol" w:hint="default"/>
      </w:rPr>
    </w:lvl>
    <w:lvl w:ilvl="4" w:tplc="0C8E0CD4">
      <w:start w:val="1"/>
      <w:numFmt w:val="bullet"/>
      <w:lvlText w:val="o"/>
      <w:lvlJc w:val="left"/>
      <w:pPr>
        <w:ind w:left="3600" w:hanging="360"/>
      </w:pPr>
      <w:rPr>
        <w:rFonts w:ascii="Courier New" w:hAnsi="Courier New" w:hint="default"/>
      </w:rPr>
    </w:lvl>
    <w:lvl w:ilvl="5" w:tplc="A6AC80E2">
      <w:start w:val="1"/>
      <w:numFmt w:val="bullet"/>
      <w:lvlText w:val=""/>
      <w:lvlJc w:val="left"/>
      <w:pPr>
        <w:ind w:left="4320" w:hanging="360"/>
      </w:pPr>
      <w:rPr>
        <w:rFonts w:ascii="Wingdings" w:hAnsi="Wingdings" w:hint="default"/>
      </w:rPr>
    </w:lvl>
    <w:lvl w:ilvl="6" w:tplc="03E83292">
      <w:start w:val="1"/>
      <w:numFmt w:val="bullet"/>
      <w:lvlText w:val=""/>
      <w:lvlJc w:val="left"/>
      <w:pPr>
        <w:ind w:left="5040" w:hanging="360"/>
      </w:pPr>
      <w:rPr>
        <w:rFonts w:ascii="Symbol" w:hAnsi="Symbol" w:hint="default"/>
      </w:rPr>
    </w:lvl>
    <w:lvl w:ilvl="7" w:tplc="51441E5E">
      <w:start w:val="1"/>
      <w:numFmt w:val="bullet"/>
      <w:lvlText w:val="o"/>
      <w:lvlJc w:val="left"/>
      <w:pPr>
        <w:ind w:left="5760" w:hanging="360"/>
      </w:pPr>
      <w:rPr>
        <w:rFonts w:ascii="Courier New" w:hAnsi="Courier New" w:hint="default"/>
      </w:rPr>
    </w:lvl>
    <w:lvl w:ilvl="8" w:tplc="7AD25CE8">
      <w:start w:val="1"/>
      <w:numFmt w:val="bullet"/>
      <w:lvlText w:val=""/>
      <w:lvlJc w:val="left"/>
      <w:pPr>
        <w:ind w:left="6480" w:hanging="360"/>
      </w:pPr>
      <w:rPr>
        <w:rFonts w:ascii="Wingdings" w:hAnsi="Wingdings" w:hint="default"/>
      </w:rPr>
    </w:lvl>
  </w:abstractNum>
  <w:abstractNum w:abstractNumId="17" w15:restartNumberingAfterBreak="0">
    <w:nsid w:val="5DB6666D"/>
    <w:multiLevelType w:val="multilevel"/>
    <w:tmpl w:val="53A8A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300157"/>
    <w:multiLevelType w:val="multilevel"/>
    <w:tmpl w:val="1830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086F11"/>
    <w:multiLevelType w:val="multilevel"/>
    <w:tmpl w:val="76E6CB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90111E"/>
    <w:multiLevelType w:val="multilevel"/>
    <w:tmpl w:val="9AF8BF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F3229B"/>
    <w:multiLevelType w:val="multilevel"/>
    <w:tmpl w:val="B3BCD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337537">
    <w:abstractNumId w:val="1"/>
  </w:num>
  <w:num w:numId="2" w16cid:durableId="57554834">
    <w:abstractNumId w:val="16"/>
  </w:num>
  <w:num w:numId="3" w16cid:durableId="1142846386">
    <w:abstractNumId w:val="10"/>
  </w:num>
  <w:num w:numId="4" w16cid:durableId="1474030">
    <w:abstractNumId w:val="6"/>
  </w:num>
  <w:num w:numId="5" w16cid:durableId="1489592548">
    <w:abstractNumId w:val="19"/>
  </w:num>
  <w:num w:numId="6" w16cid:durableId="1661956741">
    <w:abstractNumId w:val="13"/>
  </w:num>
  <w:num w:numId="7" w16cid:durableId="1674189596">
    <w:abstractNumId w:val="3"/>
  </w:num>
  <w:num w:numId="8" w16cid:durableId="1700819110">
    <w:abstractNumId w:val="20"/>
  </w:num>
  <w:num w:numId="9" w16cid:durableId="1746954285">
    <w:abstractNumId w:val="11"/>
  </w:num>
  <w:num w:numId="10" w16cid:durableId="1826043001">
    <w:abstractNumId w:val="18"/>
  </w:num>
  <w:num w:numId="11" w16cid:durableId="1852599570">
    <w:abstractNumId w:val="21"/>
  </w:num>
  <w:num w:numId="12" w16cid:durableId="1964070231">
    <w:abstractNumId w:val="4"/>
  </w:num>
  <w:num w:numId="13" w16cid:durableId="2043242009">
    <w:abstractNumId w:val="8"/>
  </w:num>
  <w:num w:numId="14" w16cid:durableId="2147159245">
    <w:abstractNumId w:val="15"/>
  </w:num>
  <w:num w:numId="15" w16cid:durableId="449979594">
    <w:abstractNumId w:val="17"/>
  </w:num>
  <w:num w:numId="16" w16cid:durableId="45178545">
    <w:abstractNumId w:val="7"/>
  </w:num>
  <w:num w:numId="17" w16cid:durableId="520900656">
    <w:abstractNumId w:val="14"/>
  </w:num>
  <w:num w:numId="18" w16cid:durableId="529074817">
    <w:abstractNumId w:val="2"/>
  </w:num>
  <w:num w:numId="19" w16cid:durableId="631054973">
    <w:abstractNumId w:val="12"/>
  </w:num>
  <w:num w:numId="20" w16cid:durableId="643661485">
    <w:abstractNumId w:val="0"/>
  </w:num>
  <w:num w:numId="21" w16cid:durableId="706444039">
    <w:abstractNumId w:val="5"/>
  </w:num>
  <w:num w:numId="22" w16cid:durableId="8485694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8CE"/>
    <w:rsid w:val="00080C72"/>
    <w:rsid w:val="00186D7F"/>
    <w:rsid w:val="002B5862"/>
    <w:rsid w:val="00314A18"/>
    <w:rsid w:val="003C1286"/>
    <w:rsid w:val="004038BE"/>
    <w:rsid w:val="004B1151"/>
    <w:rsid w:val="00560B46"/>
    <w:rsid w:val="005C78CE"/>
    <w:rsid w:val="007757E3"/>
    <w:rsid w:val="007E3611"/>
    <w:rsid w:val="008C173B"/>
    <w:rsid w:val="009B22EC"/>
    <w:rsid w:val="009D02EA"/>
    <w:rsid w:val="00A07086"/>
    <w:rsid w:val="00B62F25"/>
    <w:rsid w:val="00C24F0F"/>
    <w:rsid w:val="00C67884"/>
    <w:rsid w:val="00CA4EDF"/>
    <w:rsid w:val="00E97F2C"/>
    <w:rsid w:val="00F255B9"/>
    <w:rsid w:val="00FE4A63"/>
    <w:rsid w:val="02604E32"/>
    <w:rsid w:val="06161BB0"/>
    <w:rsid w:val="0821DB41"/>
    <w:rsid w:val="085C3A84"/>
    <w:rsid w:val="0FAEF9B1"/>
    <w:rsid w:val="15307925"/>
    <w:rsid w:val="1A4F179B"/>
    <w:rsid w:val="1AB126B5"/>
    <w:rsid w:val="1D7CA337"/>
    <w:rsid w:val="1EA9D448"/>
    <w:rsid w:val="215A053B"/>
    <w:rsid w:val="215F2B4E"/>
    <w:rsid w:val="21E69ACA"/>
    <w:rsid w:val="2466A794"/>
    <w:rsid w:val="29BD6F25"/>
    <w:rsid w:val="2D954A24"/>
    <w:rsid w:val="2E5543BC"/>
    <w:rsid w:val="33F00A38"/>
    <w:rsid w:val="3483A9AE"/>
    <w:rsid w:val="41B34AD7"/>
    <w:rsid w:val="42F26E8A"/>
    <w:rsid w:val="486BE8DF"/>
    <w:rsid w:val="48E39651"/>
    <w:rsid w:val="4AB3189C"/>
    <w:rsid w:val="4D7F879B"/>
    <w:rsid w:val="4E455DCC"/>
    <w:rsid w:val="54386FE5"/>
    <w:rsid w:val="59801A44"/>
    <w:rsid w:val="5E520507"/>
    <w:rsid w:val="5FC637D0"/>
    <w:rsid w:val="610F4E17"/>
    <w:rsid w:val="61F0E5F9"/>
    <w:rsid w:val="63489041"/>
    <w:rsid w:val="679A1BEF"/>
    <w:rsid w:val="698D36DA"/>
    <w:rsid w:val="6DDBB88D"/>
    <w:rsid w:val="6EC770E9"/>
    <w:rsid w:val="70C550AE"/>
    <w:rsid w:val="71D4C5F4"/>
    <w:rsid w:val="723A1D2B"/>
    <w:rsid w:val="72856F1C"/>
    <w:rsid w:val="76AE61E6"/>
    <w:rsid w:val="77E06D4A"/>
    <w:rsid w:val="78D589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9C1A"/>
  <w15:chartTrackingRefBased/>
  <w15:docId w15:val="{F07A11EF-BC80-426F-9014-600A3A37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78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78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78C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78C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78C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78C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78C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78C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78C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78C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78C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78C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78C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78C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78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78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78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78CE"/>
    <w:rPr>
      <w:rFonts w:eastAsiaTheme="majorEastAsia" w:cstheme="majorBidi"/>
      <w:color w:val="272727" w:themeColor="text1" w:themeTint="D8"/>
    </w:rPr>
  </w:style>
  <w:style w:type="paragraph" w:styleId="Titel">
    <w:name w:val="Title"/>
    <w:basedOn w:val="Standaard"/>
    <w:next w:val="Standaard"/>
    <w:link w:val="TitelChar"/>
    <w:uiPriority w:val="10"/>
    <w:qFormat/>
    <w:rsid w:val="005C78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78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78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78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78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78CE"/>
    <w:rPr>
      <w:i/>
      <w:iCs/>
      <w:color w:val="404040" w:themeColor="text1" w:themeTint="BF"/>
    </w:rPr>
  </w:style>
  <w:style w:type="paragraph" w:styleId="Lijstalinea">
    <w:name w:val="List Paragraph"/>
    <w:basedOn w:val="Standaard"/>
    <w:uiPriority w:val="34"/>
    <w:qFormat/>
    <w:rsid w:val="005C78CE"/>
    <w:pPr>
      <w:ind w:left="720"/>
      <w:contextualSpacing/>
    </w:pPr>
  </w:style>
  <w:style w:type="character" w:styleId="Intensievebenadrukking">
    <w:name w:val="Intense Emphasis"/>
    <w:basedOn w:val="Standaardalinea-lettertype"/>
    <w:uiPriority w:val="21"/>
    <w:qFormat/>
    <w:rsid w:val="005C78CE"/>
    <w:rPr>
      <w:i/>
      <w:iCs/>
      <w:color w:val="0F4761" w:themeColor="accent1" w:themeShade="BF"/>
    </w:rPr>
  </w:style>
  <w:style w:type="paragraph" w:styleId="Duidelijkcitaat">
    <w:name w:val="Intense Quote"/>
    <w:basedOn w:val="Standaard"/>
    <w:next w:val="Standaard"/>
    <w:link w:val="DuidelijkcitaatChar"/>
    <w:uiPriority w:val="30"/>
    <w:qFormat/>
    <w:rsid w:val="005C78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78CE"/>
    <w:rPr>
      <w:i/>
      <w:iCs/>
      <w:color w:val="0F4761" w:themeColor="accent1" w:themeShade="BF"/>
    </w:rPr>
  </w:style>
  <w:style w:type="character" w:styleId="Intensieveverwijzing">
    <w:name w:val="Intense Reference"/>
    <w:basedOn w:val="Standaardalinea-lettertype"/>
    <w:uiPriority w:val="32"/>
    <w:qFormat/>
    <w:rsid w:val="005C78CE"/>
    <w:rPr>
      <w:b/>
      <w:bCs/>
      <w:smallCaps/>
      <w:color w:val="0F4761" w:themeColor="accent1" w:themeShade="BF"/>
      <w:spacing w:val="5"/>
    </w:rPr>
  </w:style>
  <w:style w:type="character" w:styleId="Hyperlink">
    <w:name w:val="Hyperlink"/>
    <w:basedOn w:val="Standaardalinea-lettertype"/>
    <w:uiPriority w:val="99"/>
    <w:unhideWhenUsed/>
    <w:rsid w:val="005C78CE"/>
    <w:rPr>
      <w:color w:val="467886" w:themeColor="hyperlink"/>
      <w:u w:val="single"/>
    </w:rPr>
  </w:style>
  <w:style w:type="character" w:styleId="Onopgelostemelding">
    <w:name w:val="Unresolved Mention"/>
    <w:basedOn w:val="Standaardalinea-lettertype"/>
    <w:uiPriority w:val="99"/>
    <w:semiHidden/>
    <w:unhideWhenUsed/>
    <w:rsid w:val="005C78CE"/>
    <w:rPr>
      <w:color w:val="605E5C"/>
      <w:shd w:val="clear" w:color="auto" w:fill="E1DFDD"/>
    </w:rPr>
  </w:style>
  <w:style w:type="character" w:styleId="GevolgdeHyperlink">
    <w:name w:val="FollowedHyperlink"/>
    <w:basedOn w:val="Standaardalinea-lettertype"/>
    <w:uiPriority w:val="99"/>
    <w:semiHidden/>
    <w:unhideWhenUsed/>
    <w:rsid w:val="00F255B9"/>
    <w:rPr>
      <w:color w:val="96607D" w:themeColor="followedHyperlink"/>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8CD2A4-918C-477B-8957-DD1D458F4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DAA84-8064-43EE-AC7F-D4140FD57EF2}">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8497C9FC-A9B4-4864-BFE1-F212183CC4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2551</Characters>
  <Application>Microsoft Office Word</Application>
  <DocSecurity>0</DocSecurity>
  <Lines>21</Lines>
  <Paragraphs>6</Paragraphs>
  <ScaleCrop>false</ScaleCrop>
  <Company>Jacobus Fruytier scholengemeenschap</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Kroon</dc:creator>
  <cp:keywords/>
  <dc:description/>
  <cp:lastModifiedBy>Blom, Reindert</cp:lastModifiedBy>
  <cp:revision>11</cp:revision>
  <dcterms:created xsi:type="dcterms:W3CDTF">2025-12-01T09:35:00Z</dcterms:created>
  <dcterms:modified xsi:type="dcterms:W3CDTF">2026-09-15T08:06:00Z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