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207AF" w14:textId="4126679C" w:rsidR="42F26E8A" w:rsidRDefault="6ED6305A" w:rsidP="252456DA">
      <w:pPr>
        <w:pStyle w:val="Kop1"/>
        <w:rPr>
          <w:b/>
          <w:bCs/>
        </w:rPr>
      </w:pPr>
      <w:r>
        <w:t>Lesidee Marketing en consumptie</w:t>
      </w:r>
    </w:p>
    <w:p w14:paraId="3FC6A0B7" w14:textId="1AB027BA" w:rsidR="42F26E8A" w:rsidRPr="00EC2686" w:rsidRDefault="42F26E8A">
      <w:pPr>
        <w:rPr>
          <w:rFonts w:ascii="Verdana" w:hAnsi="Verdana"/>
        </w:rPr>
      </w:pPr>
    </w:p>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625"/>
        <w:gridCol w:w="1625"/>
        <w:gridCol w:w="1510"/>
        <w:gridCol w:w="1394"/>
        <w:gridCol w:w="1527"/>
        <w:gridCol w:w="1375"/>
      </w:tblGrid>
      <w:tr w:rsidR="42F26E8A" w:rsidRPr="00EC2686" w14:paraId="78BA8412" w14:textId="77777777" w:rsidTr="252456DA">
        <w:trPr>
          <w:trHeight w:val="285"/>
        </w:trPr>
        <w:tc>
          <w:tcPr>
            <w:tcW w:w="162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B7BE5D4" w14:textId="651680A8" w:rsidR="42F26E8A" w:rsidRPr="00EC2686" w:rsidRDefault="42F26E8A" w:rsidP="42F26E8A">
            <w:pPr>
              <w:spacing w:after="0" w:line="240" w:lineRule="auto"/>
              <w:rPr>
                <w:rFonts w:ascii="Verdana" w:eastAsia="Verdana" w:hAnsi="Verdana" w:cs="Verdana"/>
                <w:color w:val="000000" w:themeColor="text1"/>
                <w:sz w:val="20"/>
                <w:szCs w:val="20"/>
              </w:rPr>
            </w:pPr>
            <w:r w:rsidRPr="00EC2686">
              <w:rPr>
                <w:rFonts w:ascii="Verdana" w:eastAsia="Verdana" w:hAnsi="Verdana" w:cs="Verdana"/>
                <w:color w:val="000000" w:themeColor="text1"/>
                <w:sz w:val="20"/>
                <w:szCs w:val="20"/>
              </w:rPr>
              <w:t>Vak:</w:t>
            </w:r>
          </w:p>
        </w:tc>
        <w:tc>
          <w:tcPr>
            <w:tcW w:w="1625" w:type="dxa"/>
            <w:tcBorders>
              <w:top w:val="single" w:sz="6" w:space="0" w:color="auto"/>
              <w:left w:val="single" w:sz="6" w:space="0" w:color="auto"/>
              <w:bottom w:val="single" w:sz="6" w:space="0" w:color="auto"/>
              <w:right w:val="single" w:sz="6" w:space="0" w:color="auto"/>
            </w:tcBorders>
            <w:shd w:val="clear" w:color="auto" w:fill="FFFFFF" w:themeFill="background1"/>
          </w:tcPr>
          <w:p w14:paraId="1D7A9886" w14:textId="771F04E7" w:rsidR="42F26E8A" w:rsidRPr="00EC2686" w:rsidRDefault="42F26E8A">
            <w:pPr>
              <w:rPr>
                <w:rFonts w:ascii="Verdana" w:hAnsi="Verdana"/>
                <w:sz w:val="20"/>
                <w:szCs w:val="20"/>
              </w:rPr>
            </w:pPr>
            <w:r w:rsidRPr="00EC2686">
              <w:rPr>
                <w:rFonts w:ascii="Verdana" w:hAnsi="Verdana"/>
                <w:sz w:val="20"/>
                <w:szCs w:val="20"/>
              </w:rPr>
              <w:t>Economie </w:t>
            </w:r>
          </w:p>
        </w:tc>
        <w:tc>
          <w:tcPr>
            <w:tcW w:w="151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E958E98" w14:textId="5D1E8369" w:rsidR="42F26E8A" w:rsidRPr="00EC2686" w:rsidRDefault="42F26E8A">
            <w:pPr>
              <w:rPr>
                <w:rFonts w:ascii="Verdana" w:hAnsi="Verdana"/>
                <w:sz w:val="20"/>
                <w:szCs w:val="20"/>
              </w:rPr>
            </w:pPr>
            <w:r w:rsidRPr="00EC2686">
              <w:rPr>
                <w:rFonts w:ascii="Verdana" w:hAnsi="Verdana"/>
                <w:sz w:val="20"/>
                <w:szCs w:val="20"/>
              </w:rPr>
              <w:t>Klas: </w:t>
            </w:r>
          </w:p>
        </w:tc>
        <w:tc>
          <w:tcPr>
            <w:tcW w:w="1395" w:type="dxa"/>
            <w:tcBorders>
              <w:top w:val="single" w:sz="6" w:space="0" w:color="auto"/>
              <w:left w:val="single" w:sz="6" w:space="0" w:color="auto"/>
              <w:bottom w:val="single" w:sz="6" w:space="0" w:color="auto"/>
              <w:right w:val="single" w:sz="6" w:space="0" w:color="auto"/>
            </w:tcBorders>
            <w:shd w:val="clear" w:color="auto" w:fill="FFFFFF" w:themeFill="background1"/>
          </w:tcPr>
          <w:p w14:paraId="17BADB52" w14:textId="1F63A69C" w:rsidR="42F26E8A" w:rsidRPr="00EC2686" w:rsidRDefault="42F26E8A">
            <w:pPr>
              <w:rPr>
                <w:rFonts w:ascii="Verdana" w:hAnsi="Verdana"/>
                <w:sz w:val="20"/>
                <w:szCs w:val="20"/>
              </w:rPr>
            </w:pPr>
            <w:r w:rsidRPr="00EC2686">
              <w:rPr>
                <w:rFonts w:ascii="Verdana" w:hAnsi="Verdana"/>
                <w:sz w:val="20"/>
                <w:szCs w:val="20"/>
              </w:rPr>
              <w:t> GT / H / V klas 3/4</w:t>
            </w:r>
          </w:p>
        </w:tc>
        <w:tc>
          <w:tcPr>
            <w:tcW w:w="1528"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ACCEF64" w14:textId="77777777" w:rsidR="42F26E8A" w:rsidRPr="00EC2686" w:rsidRDefault="42F26E8A">
            <w:pPr>
              <w:rPr>
                <w:rFonts w:ascii="Verdana" w:hAnsi="Verdana"/>
                <w:sz w:val="20"/>
                <w:szCs w:val="20"/>
              </w:rPr>
            </w:pPr>
            <w:r w:rsidRPr="00EC2686">
              <w:rPr>
                <w:rFonts w:ascii="Verdana" w:hAnsi="Verdana"/>
                <w:sz w:val="20"/>
                <w:szCs w:val="20"/>
              </w:rPr>
              <w:t>Aantal lessen: </w:t>
            </w:r>
          </w:p>
        </w:tc>
        <w:tc>
          <w:tcPr>
            <w:tcW w:w="1376" w:type="dxa"/>
            <w:tcBorders>
              <w:top w:val="single" w:sz="6" w:space="0" w:color="auto"/>
              <w:left w:val="single" w:sz="6" w:space="0" w:color="auto"/>
              <w:bottom w:val="single" w:sz="6" w:space="0" w:color="auto"/>
              <w:right w:val="single" w:sz="6" w:space="0" w:color="auto"/>
            </w:tcBorders>
            <w:shd w:val="clear" w:color="auto" w:fill="FFFFFF" w:themeFill="background1"/>
          </w:tcPr>
          <w:p w14:paraId="0523EE28" w14:textId="34BC5886" w:rsidR="42F26E8A" w:rsidRPr="00EC2686" w:rsidRDefault="1478A068">
            <w:pPr>
              <w:rPr>
                <w:rFonts w:ascii="Verdana" w:hAnsi="Verdana"/>
                <w:sz w:val="20"/>
                <w:szCs w:val="20"/>
              </w:rPr>
            </w:pPr>
            <w:r w:rsidRPr="00EC2686">
              <w:rPr>
                <w:rFonts w:ascii="Verdana" w:hAnsi="Verdana"/>
                <w:sz w:val="20"/>
                <w:szCs w:val="20"/>
              </w:rPr>
              <w:t xml:space="preserve">1 (1 van </w:t>
            </w:r>
            <w:r w:rsidR="6CCA1CEF" w:rsidRPr="00EC2686">
              <w:rPr>
                <w:rFonts w:ascii="Verdana" w:hAnsi="Verdana"/>
                <w:sz w:val="20"/>
                <w:szCs w:val="20"/>
              </w:rPr>
              <w:t>2</w:t>
            </w:r>
            <w:r w:rsidR="426D0A05" w:rsidRPr="00EC2686">
              <w:rPr>
                <w:rFonts w:ascii="Verdana" w:hAnsi="Verdana"/>
                <w:sz w:val="20"/>
                <w:szCs w:val="20"/>
              </w:rPr>
              <w:t>)</w:t>
            </w:r>
          </w:p>
        </w:tc>
      </w:tr>
      <w:tr w:rsidR="42F26E8A" w:rsidRPr="00EC2686" w14:paraId="3AB6E415" w14:textId="77777777" w:rsidTr="252456DA">
        <w:trPr>
          <w:trHeight w:val="990"/>
        </w:trPr>
        <w:tc>
          <w:tcPr>
            <w:tcW w:w="162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7678378" w14:textId="60300FF2" w:rsidR="42F26E8A" w:rsidRPr="00EC2686" w:rsidRDefault="42F26E8A" w:rsidP="42F26E8A">
            <w:pPr>
              <w:spacing w:after="0" w:line="240" w:lineRule="auto"/>
              <w:rPr>
                <w:rFonts w:ascii="Verdana" w:eastAsia="Verdana" w:hAnsi="Verdana" w:cs="Verdana"/>
                <w:color w:val="000000" w:themeColor="text1"/>
                <w:sz w:val="20"/>
                <w:szCs w:val="20"/>
              </w:rPr>
            </w:pPr>
            <w:r w:rsidRPr="00EC2686">
              <w:rPr>
                <w:rFonts w:ascii="Verdana" w:eastAsia="Verdana" w:hAnsi="Verdana" w:cs="Verdana"/>
                <w:color w:val="000000" w:themeColor="text1"/>
                <w:sz w:val="20"/>
                <w:szCs w:val="20"/>
              </w:rPr>
              <w:t>Korte omschrijving van de les</w:t>
            </w:r>
          </w:p>
        </w:tc>
        <w:tc>
          <w:tcPr>
            <w:tcW w:w="7435" w:type="dxa"/>
            <w:gridSpan w:val="5"/>
            <w:tcBorders>
              <w:top w:val="single" w:sz="6" w:space="0" w:color="auto"/>
              <w:left w:val="single" w:sz="6" w:space="0" w:color="auto"/>
              <w:bottom w:val="single" w:sz="6" w:space="0" w:color="auto"/>
              <w:right w:val="single" w:sz="6" w:space="0" w:color="auto"/>
            </w:tcBorders>
          </w:tcPr>
          <w:p w14:paraId="74443A33" w14:textId="77777777" w:rsidR="42F26E8A" w:rsidRPr="00EC2686" w:rsidRDefault="42F26E8A">
            <w:pPr>
              <w:rPr>
                <w:rFonts w:ascii="Verdana" w:hAnsi="Verdana"/>
                <w:sz w:val="20"/>
                <w:szCs w:val="20"/>
              </w:rPr>
            </w:pPr>
            <w:r w:rsidRPr="00EC2686">
              <w:rPr>
                <w:rFonts w:ascii="Verdana" w:hAnsi="Verdana"/>
                <w:sz w:val="20"/>
                <w:szCs w:val="20"/>
              </w:rPr>
              <w:t>In deze lessen denken leerlingen na over marketing.</w:t>
            </w:r>
          </w:p>
          <w:p w14:paraId="4617ABA2" w14:textId="77777777" w:rsidR="42F26E8A" w:rsidRPr="00EC2686" w:rsidRDefault="42F26E8A">
            <w:pPr>
              <w:rPr>
                <w:rFonts w:ascii="Verdana" w:hAnsi="Verdana"/>
                <w:sz w:val="20"/>
                <w:szCs w:val="20"/>
              </w:rPr>
            </w:pPr>
            <w:r w:rsidRPr="00EC2686">
              <w:rPr>
                <w:rFonts w:ascii="Verdana" w:hAnsi="Verdana"/>
                <w:sz w:val="20"/>
                <w:szCs w:val="20"/>
              </w:rPr>
              <w:t>In de eerste les leren de leerlingen wat marketing is, wat de marketingmix is en hoe bedrijven ons beïnvloeden. Ook denken ze na over de gevolgen van steeds maar meer willen kopen.</w:t>
            </w:r>
          </w:p>
          <w:p w14:paraId="1605C085" w14:textId="4E91477B" w:rsidR="42F26E8A" w:rsidRPr="00EC2686" w:rsidRDefault="42F26E8A">
            <w:pPr>
              <w:rPr>
                <w:rFonts w:ascii="Verdana" w:hAnsi="Verdana"/>
                <w:sz w:val="20"/>
                <w:szCs w:val="20"/>
              </w:rPr>
            </w:pPr>
            <w:r w:rsidRPr="00EC2686">
              <w:rPr>
                <w:rFonts w:ascii="Verdana" w:hAnsi="Verdana"/>
                <w:sz w:val="20"/>
                <w:szCs w:val="20"/>
              </w:rPr>
              <w:t>In de tweede les kijken leerlingen naar de ethische kant van marketing. We bekijken de marketingtrucjes van bedrijven, en de leerlingen gaan zelf op zoek naar reclames. Ook denken ze na over hoe een bedrijf eerlijk marketing kan toepassen.</w:t>
            </w:r>
          </w:p>
        </w:tc>
      </w:tr>
      <w:tr w:rsidR="42F26E8A" w:rsidRPr="00EC2686" w14:paraId="2E33CD0B" w14:textId="77777777" w:rsidTr="00D13F18">
        <w:trPr>
          <w:trHeight w:val="3382"/>
        </w:trPr>
        <w:tc>
          <w:tcPr>
            <w:tcW w:w="162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539A416" w14:textId="4FA0F34C" w:rsidR="42F26E8A" w:rsidRPr="00EC2686" w:rsidRDefault="42F26E8A" w:rsidP="42F26E8A">
            <w:pPr>
              <w:spacing w:after="0" w:line="240" w:lineRule="auto"/>
              <w:rPr>
                <w:rFonts w:ascii="Verdana" w:eastAsia="Verdana" w:hAnsi="Verdana" w:cs="Verdana"/>
                <w:color w:val="000000" w:themeColor="text1"/>
                <w:sz w:val="20"/>
                <w:szCs w:val="20"/>
              </w:rPr>
            </w:pPr>
            <w:r w:rsidRPr="00EC2686">
              <w:rPr>
                <w:rFonts w:ascii="Verdana" w:eastAsia="Verdana" w:hAnsi="Verdana" w:cs="Verdana"/>
                <w:color w:val="000000" w:themeColor="text1"/>
                <w:sz w:val="20"/>
                <w:szCs w:val="20"/>
              </w:rPr>
              <w:t>Les op hoofdlijnen</w:t>
            </w:r>
          </w:p>
          <w:p w14:paraId="7D520FE1" w14:textId="3B4D8546" w:rsidR="42F26E8A" w:rsidRPr="00EC2686" w:rsidRDefault="42F26E8A" w:rsidP="42F26E8A">
            <w:pPr>
              <w:spacing w:after="0" w:line="240" w:lineRule="auto"/>
              <w:rPr>
                <w:rFonts w:ascii="Verdana" w:eastAsia="Verdana" w:hAnsi="Verdana" w:cs="Verdana"/>
                <w:color w:val="000000" w:themeColor="text1"/>
                <w:sz w:val="20"/>
                <w:szCs w:val="20"/>
              </w:rPr>
            </w:pPr>
          </w:p>
        </w:tc>
        <w:tc>
          <w:tcPr>
            <w:tcW w:w="7435" w:type="dxa"/>
            <w:gridSpan w:val="5"/>
            <w:tcBorders>
              <w:top w:val="single" w:sz="6" w:space="0" w:color="auto"/>
              <w:left w:val="single" w:sz="6" w:space="0" w:color="auto"/>
              <w:bottom w:val="single" w:sz="6" w:space="0" w:color="auto"/>
              <w:right w:val="single" w:sz="6" w:space="0" w:color="auto"/>
            </w:tcBorders>
            <w:shd w:val="clear" w:color="auto" w:fill="FFFFFF" w:themeFill="background1"/>
          </w:tcPr>
          <w:p w14:paraId="1254BC3B" w14:textId="77777777" w:rsidR="42F26E8A" w:rsidRPr="00EC2686" w:rsidRDefault="42F26E8A" w:rsidP="42F26E8A">
            <w:pPr>
              <w:rPr>
                <w:rFonts w:ascii="Verdana" w:eastAsia="Verdana" w:hAnsi="Verdana" w:cs="Verdana"/>
                <w:sz w:val="20"/>
                <w:szCs w:val="20"/>
              </w:rPr>
            </w:pPr>
            <w:r w:rsidRPr="00EC2686">
              <w:rPr>
                <w:rFonts w:ascii="Verdana" w:eastAsia="Verdana" w:hAnsi="Verdana" w:cs="Verdana"/>
                <w:sz w:val="20"/>
                <w:szCs w:val="20"/>
                <w:u w:val="single"/>
              </w:rPr>
              <w:t>Doelen</w:t>
            </w:r>
            <w:r w:rsidRPr="00EC2686">
              <w:rPr>
                <w:rFonts w:ascii="Verdana" w:eastAsia="Verdana" w:hAnsi="Verdana" w:cs="Verdana"/>
                <w:sz w:val="20"/>
                <w:szCs w:val="20"/>
              </w:rPr>
              <w:t> </w:t>
            </w:r>
          </w:p>
          <w:p w14:paraId="4555A74D" w14:textId="365BA00C" w:rsidR="42F26E8A" w:rsidRPr="00EC2686" w:rsidRDefault="42F26E8A" w:rsidP="42F26E8A">
            <w:pPr>
              <w:pStyle w:val="Lijstalinea"/>
              <w:numPr>
                <w:ilvl w:val="0"/>
                <w:numId w:val="1"/>
              </w:numPr>
              <w:rPr>
                <w:rFonts w:ascii="Verdana" w:eastAsia="Verdana" w:hAnsi="Verdana" w:cs="Verdana"/>
                <w:sz w:val="20"/>
                <w:szCs w:val="20"/>
              </w:rPr>
            </w:pPr>
            <w:r w:rsidRPr="00EC2686">
              <w:rPr>
                <w:rFonts w:ascii="Verdana" w:eastAsia="Verdana" w:hAnsi="Verdana" w:cs="Verdana"/>
                <w:sz w:val="20"/>
                <w:szCs w:val="20"/>
              </w:rPr>
              <w:t>De leerling weet wat marketing is.</w:t>
            </w:r>
          </w:p>
          <w:p w14:paraId="71247C71" w14:textId="0D00FD94" w:rsidR="42F26E8A" w:rsidRPr="00EC2686" w:rsidRDefault="42F26E8A" w:rsidP="42F26E8A">
            <w:pPr>
              <w:pStyle w:val="Lijstalinea"/>
              <w:numPr>
                <w:ilvl w:val="0"/>
                <w:numId w:val="1"/>
              </w:numPr>
              <w:rPr>
                <w:rFonts w:ascii="Verdana" w:eastAsia="Verdana" w:hAnsi="Verdana" w:cs="Verdana"/>
                <w:sz w:val="20"/>
                <w:szCs w:val="20"/>
              </w:rPr>
            </w:pPr>
            <w:r w:rsidRPr="00EC2686">
              <w:rPr>
                <w:rFonts w:ascii="Verdana" w:eastAsia="Verdana" w:hAnsi="Verdana" w:cs="Verdana"/>
                <w:sz w:val="20"/>
                <w:szCs w:val="20"/>
              </w:rPr>
              <w:t>De leerling kan uitleggen wat de marketingmix inhoudt.</w:t>
            </w:r>
          </w:p>
          <w:p w14:paraId="64031335" w14:textId="34A8148B" w:rsidR="42F26E8A" w:rsidRPr="00EC2686" w:rsidRDefault="42F26E8A" w:rsidP="42F26E8A">
            <w:pPr>
              <w:pStyle w:val="Lijstalinea"/>
              <w:numPr>
                <w:ilvl w:val="0"/>
                <w:numId w:val="1"/>
              </w:numPr>
              <w:rPr>
                <w:rFonts w:ascii="Verdana" w:eastAsia="Verdana" w:hAnsi="Verdana" w:cs="Verdana"/>
                <w:sz w:val="20"/>
                <w:szCs w:val="20"/>
              </w:rPr>
            </w:pPr>
            <w:r w:rsidRPr="00EC2686">
              <w:rPr>
                <w:rFonts w:ascii="Verdana" w:eastAsia="Verdana" w:hAnsi="Verdana" w:cs="Verdana"/>
                <w:sz w:val="20"/>
                <w:szCs w:val="20"/>
              </w:rPr>
              <w:t>De leerling ziet de marketingmix om zich heen.</w:t>
            </w:r>
          </w:p>
          <w:p w14:paraId="34457EAE" w14:textId="5700374C" w:rsidR="42F26E8A" w:rsidRPr="00EC2686" w:rsidRDefault="42F26E8A" w:rsidP="42F26E8A">
            <w:pPr>
              <w:pStyle w:val="Lijstalinea"/>
              <w:numPr>
                <w:ilvl w:val="0"/>
                <w:numId w:val="1"/>
              </w:numPr>
              <w:rPr>
                <w:rFonts w:ascii="Verdana" w:eastAsia="Verdana" w:hAnsi="Verdana" w:cs="Verdana"/>
                <w:sz w:val="20"/>
                <w:szCs w:val="20"/>
              </w:rPr>
            </w:pPr>
            <w:r w:rsidRPr="00EC2686">
              <w:rPr>
                <w:rFonts w:ascii="Verdana" w:eastAsia="Verdana" w:hAnsi="Verdana" w:cs="Verdana"/>
                <w:sz w:val="20"/>
                <w:szCs w:val="20"/>
              </w:rPr>
              <w:t>De leerling denkt na over het steeds meer kopen en de gevolgen ervan.</w:t>
            </w:r>
          </w:p>
          <w:p w14:paraId="4DE48323" w14:textId="18CB7AC9" w:rsidR="42F26E8A" w:rsidRPr="00EC2686" w:rsidRDefault="42F26E8A" w:rsidP="42F26E8A">
            <w:pPr>
              <w:rPr>
                <w:rFonts w:ascii="Verdana" w:eastAsia="Verdana" w:hAnsi="Verdana" w:cs="Verdana"/>
                <w:sz w:val="20"/>
                <w:szCs w:val="20"/>
              </w:rPr>
            </w:pPr>
            <w:r w:rsidRPr="00EC2686">
              <w:rPr>
                <w:rFonts w:ascii="Verdana" w:eastAsia="Verdana" w:hAnsi="Verdana" w:cs="Verdana"/>
                <w:sz w:val="20"/>
                <w:szCs w:val="20"/>
                <w:u w:val="single"/>
              </w:rPr>
              <w:t>Inhoud en verloop</w:t>
            </w:r>
          </w:p>
          <w:p w14:paraId="1B7C17C8" w14:textId="51BDFF81" w:rsidR="42F26E8A" w:rsidRPr="00EC2686" w:rsidRDefault="42F26E8A" w:rsidP="42F26E8A">
            <w:pPr>
              <w:rPr>
                <w:rFonts w:ascii="Verdana" w:eastAsia="Verdana" w:hAnsi="Verdana" w:cs="Verdana"/>
                <w:sz w:val="20"/>
                <w:szCs w:val="20"/>
              </w:rPr>
            </w:pPr>
            <w:r w:rsidRPr="00EC2686">
              <w:rPr>
                <w:rFonts w:ascii="Verdana" w:eastAsia="Verdana" w:hAnsi="Verdana" w:cs="Verdana"/>
                <w:sz w:val="20"/>
                <w:szCs w:val="20"/>
              </w:rPr>
              <w:t>Allereerst een uitleg over wat marketing is en de marketingmix. Daarna loop je een aantal reclames langs. Bij elke reclame kan je vragen: wat in deze reclame zorgt ervoor dat we dit willen kopen? Schrijf deze dingen op het bord op, dan krijg je een totaaloverzicht van hoe de marketingmix werkt in de praktijk.</w:t>
            </w:r>
          </w:p>
          <w:p w14:paraId="79BF10D1" w14:textId="77777777" w:rsidR="42F26E8A" w:rsidRPr="00EC2686" w:rsidRDefault="42F26E8A" w:rsidP="42F26E8A">
            <w:pPr>
              <w:rPr>
                <w:rFonts w:ascii="Verdana" w:eastAsia="Verdana" w:hAnsi="Verdana" w:cs="Verdana"/>
                <w:sz w:val="20"/>
                <w:szCs w:val="20"/>
              </w:rPr>
            </w:pPr>
            <w:r w:rsidRPr="00EC2686">
              <w:rPr>
                <w:rFonts w:ascii="Verdana" w:eastAsia="Verdana" w:hAnsi="Verdana" w:cs="Verdana"/>
                <w:sz w:val="20"/>
                <w:szCs w:val="20"/>
              </w:rPr>
              <w:t>Daarna bespreken de leerlingen samen wat genoeg is.</w:t>
            </w:r>
          </w:p>
          <w:p w14:paraId="082D05A1" w14:textId="77777777" w:rsidR="42F26E8A" w:rsidRPr="00EC2686" w:rsidRDefault="42F26E8A" w:rsidP="42F26E8A">
            <w:pPr>
              <w:pStyle w:val="Lijstalinea"/>
              <w:numPr>
                <w:ilvl w:val="0"/>
                <w:numId w:val="5"/>
              </w:numPr>
              <w:rPr>
                <w:rFonts w:ascii="Verdana" w:eastAsia="Verdana" w:hAnsi="Verdana" w:cs="Verdana"/>
                <w:i/>
                <w:iCs/>
                <w:sz w:val="20"/>
                <w:szCs w:val="20"/>
              </w:rPr>
            </w:pPr>
            <w:r w:rsidRPr="00EC2686">
              <w:rPr>
                <w:rFonts w:ascii="Verdana" w:eastAsia="Verdana" w:hAnsi="Verdana" w:cs="Verdana"/>
                <w:i/>
                <w:iCs/>
                <w:sz w:val="20"/>
                <w:szCs w:val="20"/>
              </w:rPr>
              <w:t>Wat is genoeg?</w:t>
            </w:r>
          </w:p>
          <w:p w14:paraId="01909E78" w14:textId="77777777" w:rsidR="42F26E8A" w:rsidRPr="00EC2686" w:rsidRDefault="42F26E8A" w:rsidP="42F26E8A">
            <w:pPr>
              <w:pStyle w:val="Lijstalinea"/>
              <w:numPr>
                <w:ilvl w:val="0"/>
                <w:numId w:val="5"/>
              </w:numPr>
              <w:rPr>
                <w:rFonts w:ascii="Verdana" w:eastAsia="Verdana" w:hAnsi="Verdana" w:cs="Verdana"/>
                <w:i/>
                <w:iCs/>
                <w:sz w:val="20"/>
                <w:szCs w:val="20"/>
              </w:rPr>
            </w:pPr>
            <w:r w:rsidRPr="00EC2686">
              <w:rPr>
                <w:rFonts w:ascii="Verdana" w:eastAsia="Verdana" w:hAnsi="Verdana" w:cs="Verdana"/>
                <w:i/>
                <w:iCs/>
                <w:sz w:val="20"/>
                <w:szCs w:val="20"/>
              </w:rPr>
              <w:t>Wanneer heb je genoeg?</w:t>
            </w:r>
          </w:p>
          <w:p w14:paraId="07FB49CE" w14:textId="77777777" w:rsidR="42F26E8A" w:rsidRPr="00EC2686" w:rsidRDefault="42F26E8A" w:rsidP="42F26E8A">
            <w:pPr>
              <w:pStyle w:val="Lijstalinea"/>
              <w:numPr>
                <w:ilvl w:val="0"/>
                <w:numId w:val="5"/>
              </w:numPr>
              <w:rPr>
                <w:rFonts w:ascii="Verdana" w:eastAsia="Verdana" w:hAnsi="Verdana" w:cs="Verdana"/>
                <w:i/>
                <w:iCs/>
                <w:sz w:val="20"/>
                <w:szCs w:val="20"/>
              </w:rPr>
            </w:pPr>
            <w:r w:rsidRPr="00EC2686">
              <w:rPr>
                <w:rFonts w:ascii="Verdana" w:eastAsia="Verdana" w:hAnsi="Verdana" w:cs="Verdana"/>
                <w:i/>
                <w:iCs/>
                <w:sz w:val="20"/>
                <w:szCs w:val="20"/>
              </w:rPr>
              <w:t>Hoe gebruiken bedrijven dit?</w:t>
            </w:r>
          </w:p>
          <w:p w14:paraId="763C9EB9" w14:textId="77777777" w:rsidR="42F26E8A" w:rsidRPr="00EC2686" w:rsidRDefault="42F26E8A" w:rsidP="42F26E8A">
            <w:pPr>
              <w:pStyle w:val="Lijstalinea"/>
              <w:numPr>
                <w:ilvl w:val="0"/>
                <w:numId w:val="5"/>
              </w:numPr>
              <w:rPr>
                <w:rFonts w:ascii="Verdana" w:eastAsia="Verdana" w:hAnsi="Verdana" w:cs="Verdana"/>
                <w:i/>
                <w:iCs/>
                <w:sz w:val="20"/>
                <w:szCs w:val="20"/>
              </w:rPr>
            </w:pPr>
            <w:r w:rsidRPr="00EC2686">
              <w:rPr>
                <w:rFonts w:ascii="Verdana" w:eastAsia="Verdana" w:hAnsi="Verdana" w:cs="Verdana"/>
                <w:i/>
                <w:iCs/>
                <w:sz w:val="20"/>
                <w:szCs w:val="20"/>
              </w:rPr>
              <w:t>Wat gebeurt er als iedereen altijd meer wil?</w:t>
            </w:r>
          </w:p>
          <w:p w14:paraId="579A51BF" w14:textId="77777777" w:rsidR="42F26E8A" w:rsidRPr="00EC2686" w:rsidRDefault="42F26E8A" w:rsidP="42F26E8A">
            <w:pPr>
              <w:rPr>
                <w:rFonts w:ascii="Verdana" w:eastAsia="Verdana" w:hAnsi="Verdana" w:cs="Verdana"/>
                <w:sz w:val="20"/>
                <w:szCs w:val="20"/>
              </w:rPr>
            </w:pPr>
            <w:r w:rsidRPr="00EC2686">
              <w:rPr>
                <w:rFonts w:ascii="Verdana" w:eastAsia="Verdana" w:hAnsi="Verdana" w:cs="Verdana"/>
                <w:sz w:val="20"/>
                <w:szCs w:val="20"/>
              </w:rPr>
              <w:t>De opbrengst ervan zou je klassikaal kunnen delen. Na dit bespreken komt er een stelling over het genoeg, zo kan je ook terugblikken op de bespreking.</w:t>
            </w:r>
          </w:p>
          <w:p w14:paraId="568621D1" w14:textId="77777777" w:rsidR="42F26E8A" w:rsidRPr="00EC2686" w:rsidRDefault="42F26E8A" w:rsidP="42F26E8A">
            <w:pPr>
              <w:rPr>
                <w:rFonts w:ascii="Verdana" w:eastAsia="Verdana" w:hAnsi="Verdana" w:cs="Verdana"/>
                <w:sz w:val="20"/>
                <w:szCs w:val="20"/>
              </w:rPr>
            </w:pPr>
            <w:r w:rsidRPr="00EC2686">
              <w:rPr>
                <w:rFonts w:ascii="Verdana" w:eastAsia="Verdana" w:hAnsi="Verdana" w:cs="Verdana"/>
                <w:sz w:val="20"/>
                <w:szCs w:val="20"/>
              </w:rPr>
              <w:t>Daarna een plaatje met de gevolgen van meer, meer, meer. Laat eerst de leerlingen zelf nadenken, wat is het gevolg als wij allemaal steeds maar meer willen hebben?</w:t>
            </w:r>
          </w:p>
          <w:p w14:paraId="7028DB35" w14:textId="77777777" w:rsidR="42F26E8A" w:rsidRPr="00EC2686" w:rsidRDefault="42F26E8A" w:rsidP="42F26E8A">
            <w:pPr>
              <w:rPr>
                <w:rFonts w:ascii="Verdana" w:eastAsia="Verdana" w:hAnsi="Verdana" w:cs="Verdana"/>
                <w:sz w:val="20"/>
                <w:szCs w:val="20"/>
              </w:rPr>
            </w:pPr>
            <w:r w:rsidRPr="00EC2686">
              <w:rPr>
                <w:rFonts w:ascii="Verdana" w:eastAsia="Verdana" w:hAnsi="Verdana" w:cs="Verdana"/>
                <w:sz w:val="20"/>
                <w:szCs w:val="20"/>
              </w:rPr>
              <w:t>Sluit af met een huiswerkopdracht: Denk de komende week na als je iets koopt: heb ik dit echt nodig?</w:t>
            </w:r>
          </w:p>
          <w:p w14:paraId="297580C4" w14:textId="6A551898" w:rsidR="42F26E8A" w:rsidRPr="00EC2686" w:rsidRDefault="42F26E8A" w:rsidP="42F26E8A">
            <w:pPr>
              <w:rPr>
                <w:rFonts w:ascii="Verdana" w:eastAsia="Verdana" w:hAnsi="Verdana" w:cs="Verdana"/>
                <w:sz w:val="20"/>
                <w:szCs w:val="20"/>
              </w:rPr>
            </w:pPr>
            <w:r w:rsidRPr="00EC2686">
              <w:rPr>
                <w:rFonts w:ascii="Verdana" w:eastAsia="Verdana" w:hAnsi="Verdana" w:cs="Verdana"/>
                <w:sz w:val="20"/>
                <w:szCs w:val="20"/>
                <w:u w:val="single"/>
              </w:rPr>
              <w:t>Werkvorm</w:t>
            </w:r>
            <w:r w:rsidRPr="00EC2686">
              <w:rPr>
                <w:rFonts w:ascii="Verdana" w:eastAsia="Verdana" w:hAnsi="Verdana" w:cs="Verdana"/>
                <w:sz w:val="20"/>
                <w:szCs w:val="20"/>
              </w:rPr>
              <w:t> </w:t>
            </w:r>
          </w:p>
          <w:p w14:paraId="008AB747" w14:textId="205D6E34" w:rsidR="42F26E8A" w:rsidRPr="00EC2686" w:rsidRDefault="42F26E8A" w:rsidP="42F26E8A">
            <w:pPr>
              <w:rPr>
                <w:rFonts w:ascii="Verdana" w:eastAsia="Verdana" w:hAnsi="Verdana" w:cs="Verdana"/>
                <w:sz w:val="20"/>
                <w:szCs w:val="20"/>
              </w:rPr>
            </w:pPr>
            <w:r w:rsidRPr="00EC2686">
              <w:rPr>
                <w:rFonts w:ascii="Verdana" w:eastAsia="Verdana" w:hAnsi="Verdana" w:cs="Verdana"/>
                <w:sz w:val="20"/>
                <w:szCs w:val="20"/>
              </w:rPr>
              <w:lastRenderedPageBreak/>
              <w:t xml:space="preserve">Klassikaal / tweetallen </w:t>
            </w:r>
          </w:p>
          <w:p w14:paraId="0EACF3C1" w14:textId="1D4833CE" w:rsidR="42F26E8A" w:rsidRPr="00EC2686" w:rsidRDefault="42F26E8A" w:rsidP="42F26E8A">
            <w:pPr>
              <w:rPr>
                <w:rFonts w:ascii="Verdana" w:eastAsia="Verdana" w:hAnsi="Verdana" w:cs="Verdana"/>
                <w:sz w:val="20"/>
                <w:szCs w:val="20"/>
              </w:rPr>
            </w:pPr>
            <w:r w:rsidRPr="00EC2686">
              <w:rPr>
                <w:rFonts w:ascii="Verdana" w:eastAsia="Verdana" w:hAnsi="Verdana" w:cs="Verdana"/>
                <w:sz w:val="20"/>
                <w:szCs w:val="20"/>
              </w:rPr>
              <w:t> </w:t>
            </w:r>
            <w:r w:rsidRPr="00EC2686">
              <w:rPr>
                <w:rFonts w:ascii="Verdana" w:eastAsia="Verdana" w:hAnsi="Verdana" w:cs="Verdana"/>
                <w:sz w:val="20"/>
                <w:szCs w:val="20"/>
                <w:u w:val="single"/>
              </w:rPr>
              <w:t>Soort les</w:t>
            </w:r>
            <w:r w:rsidRPr="00EC2686">
              <w:rPr>
                <w:rFonts w:ascii="Verdana" w:eastAsia="Verdana" w:hAnsi="Verdana" w:cs="Verdana"/>
                <w:sz w:val="20"/>
                <w:szCs w:val="20"/>
              </w:rPr>
              <w:t> </w:t>
            </w:r>
          </w:p>
          <w:p w14:paraId="6E127D1A" w14:textId="4F57C2AC" w:rsidR="42F26E8A" w:rsidRPr="00EC2686" w:rsidRDefault="42F26E8A" w:rsidP="42F26E8A">
            <w:pPr>
              <w:pStyle w:val="Lijstalinea"/>
              <w:numPr>
                <w:ilvl w:val="0"/>
                <w:numId w:val="5"/>
              </w:numPr>
              <w:rPr>
                <w:rFonts w:ascii="Verdana" w:eastAsia="Verdana" w:hAnsi="Verdana" w:cs="Verdana"/>
                <w:sz w:val="20"/>
                <w:szCs w:val="20"/>
              </w:rPr>
            </w:pPr>
            <w:r w:rsidRPr="00EC2686">
              <w:rPr>
                <w:rFonts w:ascii="Verdana" w:eastAsia="Verdana" w:hAnsi="Verdana" w:cs="Verdana"/>
                <w:sz w:val="20"/>
                <w:szCs w:val="20"/>
              </w:rPr>
              <w:t>Marketing</w:t>
            </w:r>
          </w:p>
          <w:p w14:paraId="4D376370" w14:textId="706BE1E6" w:rsidR="42F26E8A" w:rsidRPr="00EC2686" w:rsidRDefault="42F26E8A" w:rsidP="42F26E8A">
            <w:pPr>
              <w:pStyle w:val="Lijstalinea"/>
              <w:numPr>
                <w:ilvl w:val="0"/>
                <w:numId w:val="5"/>
              </w:numPr>
              <w:rPr>
                <w:rFonts w:ascii="Verdana" w:eastAsia="Verdana" w:hAnsi="Verdana" w:cs="Verdana"/>
                <w:sz w:val="20"/>
                <w:szCs w:val="20"/>
              </w:rPr>
            </w:pPr>
            <w:r w:rsidRPr="00EC2686">
              <w:rPr>
                <w:rFonts w:ascii="Verdana" w:eastAsia="Verdana" w:hAnsi="Verdana" w:cs="Verdana"/>
                <w:sz w:val="20"/>
                <w:szCs w:val="20"/>
              </w:rPr>
              <w:t>Marketingmix</w:t>
            </w:r>
          </w:p>
          <w:p w14:paraId="69167032" w14:textId="086F0695" w:rsidR="42F26E8A" w:rsidRPr="00EC2686" w:rsidRDefault="42F26E8A" w:rsidP="42F26E8A">
            <w:pPr>
              <w:pStyle w:val="Lijstalinea"/>
              <w:numPr>
                <w:ilvl w:val="0"/>
                <w:numId w:val="5"/>
              </w:numPr>
              <w:rPr>
                <w:rFonts w:ascii="Verdana" w:eastAsia="Verdana" w:hAnsi="Verdana" w:cs="Verdana"/>
                <w:sz w:val="20"/>
                <w:szCs w:val="20"/>
              </w:rPr>
            </w:pPr>
            <w:r w:rsidRPr="00EC2686">
              <w:rPr>
                <w:rFonts w:ascii="Verdana" w:eastAsia="Verdana" w:hAnsi="Verdana" w:cs="Verdana"/>
                <w:sz w:val="20"/>
                <w:szCs w:val="20"/>
              </w:rPr>
              <w:t>De economie van het genoeg </w:t>
            </w:r>
          </w:p>
          <w:p w14:paraId="7FA59751" w14:textId="77777777" w:rsidR="1A4F179B" w:rsidRPr="00EC2686" w:rsidRDefault="1A4F179B">
            <w:pPr>
              <w:rPr>
                <w:rFonts w:ascii="Verdana" w:hAnsi="Verdana"/>
                <w:sz w:val="20"/>
                <w:szCs w:val="20"/>
              </w:rPr>
            </w:pPr>
            <w:r w:rsidRPr="00EC2686">
              <w:rPr>
                <w:rFonts w:ascii="Verdana" w:hAnsi="Verdana"/>
                <w:sz w:val="20"/>
                <w:szCs w:val="20"/>
                <w:u w:val="single"/>
              </w:rPr>
              <w:t>Christelijke vorming</w:t>
            </w:r>
            <w:r w:rsidRPr="00EC2686">
              <w:rPr>
                <w:rFonts w:ascii="Verdana" w:hAnsi="Verdana"/>
                <w:sz w:val="20"/>
                <w:szCs w:val="20"/>
              </w:rPr>
              <w:t> </w:t>
            </w:r>
          </w:p>
          <w:p w14:paraId="16248F83" w14:textId="6F1586ED" w:rsidR="42F26E8A" w:rsidRPr="00EC2686" w:rsidRDefault="1A4F179B" w:rsidP="004C4A1B">
            <w:pPr>
              <w:rPr>
                <w:rFonts w:ascii="Verdana" w:eastAsia="Verdana" w:hAnsi="Verdana" w:cs="Verdana"/>
                <w:sz w:val="20"/>
                <w:szCs w:val="20"/>
              </w:rPr>
            </w:pPr>
            <w:r w:rsidRPr="00EC2686">
              <w:rPr>
                <w:rFonts w:ascii="Verdana" w:hAnsi="Verdana"/>
                <w:sz w:val="20"/>
                <w:szCs w:val="20"/>
              </w:rPr>
              <w:t>In deze les wordt de leerling zich bewust van het feit dat hij beïnvloed wordt door een bedrijf. Hij denkt na over: welk gevolg heeft het als ik altijd maar meer wil?</w:t>
            </w:r>
          </w:p>
        </w:tc>
      </w:tr>
      <w:tr w:rsidR="42F26E8A" w:rsidRPr="00EC2686" w14:paraId="0A0A2AA3" w14:textId="77777777" w:rsidTr="252456DA">
        <w:trPr>
          <w:trHeight w:val="285"/>
        </w:trPr>
        <w:tc>
          <w:tcPr>
            <w:tcW w:w="162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3DA980A" w14:textId="728EC830" w:rsidR="42F26E8A" w:rsidRPr="00EC2686" w:rsidRDefault="42F26E8A" w:rsidP="42F26E8A">
            <w:pPr>
              <w:spacing w:after="0" w:line="240" w:lineRule="auto"/>
              <w:rPr>
                <w:rFonts w:ascii="Verdana" w:eastAsia="Verdana" w:hAnsi="Verdana" w:cs="Verdana"/>
                <w:color w:val="000000" w:themeColor="text1"/>
                <w:sz w:val="20"/>
                <w:szCs w:val="20"/>
              </w:rPr>
            </w:pPr>
            <w:r w:rsidRPr="00EC2686">
              <w:rPr>
                <w:rFonts w:ascii="Verdana" w:eastAsia="Verdana" w:hAnsi="Verdana" w:cs="Verdana"/>
                <w:color w:val="000000" w:themeColor="text1"/>
                <w:sz w:val="20"/>
                <w:szCs w:val="20"/>
              </w:rPr>
              <w:lastRenderedPageBreak/>
              <w:t xml:space="preserve">Bronnen, leer- en hulpmiddelen </w:t>
            </w:r>
          </w:p>
          <w:p w14:paraId="1BAE572E" w14:textId="3F34DDCF" w:rsidR="42F26E8A" w:rsidRPr="00EC2686" w:rsidRDefault="42F26E8A" w:rsidP="42F26E8A">
            <w:pPr>
              <w:spacing w:after="0" w:line="240" w:lineRule="auto"/>
              <w:rPr>
                <w:rFonts w:ascii="Verdana" w:eastAsia="Verdana" w:hAnsi="Verdana" w:cs="Verdana"/>
                <w:color w:val="000000" w:themeColor="text1"/>
                <w:sz w:val="20"/>
                <w:szCs w:val="20"/>
              </w:rPr>
            </w:pPr>
          </w:p>
        </w:tc>
        <w:tc>
          <w:tcPr>
            <w:tcW w:w="7435" w:type="dxa"/>
            <w:gridSpan w:val="5"/>
            <w:tcBorders>
              <w:top w:val="single" w:sz="6" w:space="0" w:color="auto"/>
              <w:left w:val="single" w:sz="6" w:space="0" w:color="auto"/>
              <w:bottom w:val="single" w:sz="6" w:space="0" w:color="auto"/>
              <w:right w:val="single" w:sz="6" w:space="0" w:color="auto"/>
            </w:tcBorders>
          </w:tcPr>
          <w:p w14:paraId="7E5D732A" w14:textId="4E1FD987" w:rsidR="59801A44" w:rsidRPr="00EC2686" w:rsidRDefault="59801A44">
            <w:pPr>
              <w:rPr>
                <w:rFonts w:ascii="Verdana" w:hAnsi="Verdana"/>
                <w:sz w:val="20"/>
                <w:szCs w:val="20"/>
              </w:rPr>
            </w:pPr>
            <w:r w:rsidRPr="00EC2686">
              <w:rPr>
                <w:rFonts w:ascii="Verdana" w:hAnsi="Verdana"/>
                <w:sz w:val="20"/>
                <w:szCs w:val="20"/>
              </w:rPr>
              <w:t>Powerpoint (zie bijlage)</w:t>
            </w:r>
          </w:p>
          <w:p w14:paraId="4003C58C" w14:textId="33BF073B" w:rsidR="59801A44" w:rsidRPr="00EC2686" w:rsidRDefault="452D386E">
            <w:pPr>
              <w:rPr>
                <w:rFonts w:ascii="Verdana" w:hAnsi="Verdana"/>
                <w:sz w:val="20"/>
                <w:szCs w:val="20"/>
              </w:rPr>
            </w:pPr>
            <w:r w:rsidRPr="00EC2686">
              <w:rPr>
                <w:rFonts w:ascii="Verdana" w:hAnsi="Verdana"/>
                <w:sz w:val="20"/>
                <w:szCs w:val="20"/>
              </w:rPr>
              <w:t>Je kunt dit artikel lezen ter voorbereiding:</w:t>
            </w:r>
            <w:r w:rsidR="59801A44" w:rsidRPr="00EC2686">
              <w:rPr>
                <w:rFonts w:ascii="Verdana" w:hAnsi="Verdana"/>
                <w:sz w:val="20"/>
                <w:szCs w:val="20"/>
              </w:rPr>
              <w:br/>
            </w:r>
            <w:hyperlink r:id="rId8">
              <w:r w:rsidRPr="00EC2686">
                <w:rPr>
                  <w:rStyle w:val="Hyperlink"/>
                  <w:rFonts w:ascii="Verdana" w:hAnsi="Verdana"/>
                  <w:sz w:val="20"/>
                  <w:szCs w:val="20"/>
                </w:rPr>
                <w:t>Wie betaalt de werkelijke prijs van onze koopjes?</w:t>
              </w:r>
            </w:hyperlink>
            <w:r w:rsidRPr="00EC2686">
              <w:rPr>
                <w:rFonts w:ascii="Verdana" w:hAnsi="Verdana"/>
                <w:sz w:val="20"/>
                <w:szCs w:val="20"/>
              </w:rPr>
              <w:t xml:space="preserve"> </w:t>
            </w:r>
            <w:r w:rsidR="59801A44" w:rsidRPr="00EC2686">
              <w:rPr>
                <w:rFonts w:ascii="Verdana" w:hAnsi="Verdana"/>
                <w:sz w:val="20"/>
                <w:szCs w:val="20"/>
              </w:rPr>
              <w:br/>
            </w:r>
            <w:hyperlink r:id="rId9">
              <w:r w:rsidRPr="00EC2686">
                <w:rPr>
                  <w:rStyle w:val="Hyperlink"/>
                  <w:rFonts w:ascii="Verdana" w:hAnsi="Verdana"/>
                  <w:sz w:val="20"/>
                  <w:szCs w:val="20"/>
                </w:rPr>
                <w:t>Wie betaalt de echte rekening? | KRO-NCRV</w:t>
              </w:r>
            </w:hyperlink>
            <w:r w:rsidRPr="00EC2686">
              <w:rPr>
                <w:rFonts w:ascii="Verdana" w:hAnsi="Verdana"/>
                <w:sz w:val="20"/>
                <w:szCs w:val="20"/>
              </w:rPr>
              <w:t xml:space="preserve">  (dit kun je ook aan leerlingen geven)</w:t>
            </w:r>
          </w:p>
        </w:tc>
      </w:tr>
      <w:tr w:rsidR="42F26E8A" w:rsidRPr="00EC2686" w14:paraId="250D1B82" w14:textId="77777777" w:rsidTr="252456DA">
        <w:trPr>
          <w:trHeight w:val="285"/>
        </w:trPr>
        <w:tc>
          <w:tcPr>
            <w:tcW w:w="9060" w:type="dxa"/>
            <w:gridSpan w:val="6"/>
            <w:tcBorders>
              <w:top w:val="single" w:sz="6" w:space="0" w:color="auto"/>
              <w:left w:val="single" w:sz="6" w:space="0" w:color="auto"/>
              <w:bottom w:val="single" w:sz="6" w:space="0" w:color="auto"/>
            </w:tcBorders>
            <w:shd w:val="clear" w:color="auto" w:fill="E8E8E8" w:themeFill="background2"/>
          </w:tcPr>
          <w:p w14:paraId="5DBB6D13" w14:textId="77777777" w:rsidR="6CCA1CEF" w:rsidRPr="00EC2686" w:rsidRDefault="6CCA1CEF" w:rsidP="252456DA">
            <w:pPr>
              <w:spacing w:after="0" w:line="240" w:lineRule="auto"/>
              <w:jc w:val="center"/>
              <w:rPr>
                <w:rFonts w:ascii="Verdana" w:hAnsi="Verdana"/>
                <w:sz w:val="18"/>
                <w:szCs w:val="18"/>
              </w:rPr>
            </w:pPr>
            <w:r w:rsidRPr="00EC2686">
              <w:rPr>
                <w:rFonts w:ascii="Verdana" w:hAnsi="Verdana"/>
                <w:i/>
                <w:iCs/>
                <w:sz w:val="18"/>
                <w:szCs w:val="18"/>
              </w:rPr>
              <w:t>Deze les is ontworpen op basis van de didactische diamant.</w:t>
            </w:r>
            <w:r w:rsidRPr="00EC2686">
              <w:rPr>
                <w:rFonts w:ascii="Verdana" w:hAnsi="Verdana"/>
                <w:sz w:val="18"/>
                <w:szCs w:val="18"/>
              </w:rPr>
              <w:t> </w:t>
            </w:r>
          </w:p>
          <w:p w14:paraId="0C61F5E3" w14:textId="77777777" w:rsidR="6CCA1CEF" w:rsidRPr="00EC2686" w:rsidRDefault="6CCA1CEF" w:rsidP="252456DA">
            <w:pPr>
              <w:spacing w:after="0" w:line="240" w:lineRule="auto"/>
              <w:jc w:val="center"/>
              <w:rPr>
                <w:rFonts w:ascii="Verdana" w:hAnsi="Verdana"/>
                <w:sz w:val="18"/>
                <w:szCs w:val="18"/>
              </w:rPr>
            </w:pPr>
            <w:r w:rsidRPr="00EC2686">
              <w:rPr>
                <w:rFonts w:ascii="Verdana" w:hAnsi="Verdana"/>
                <w:i/>
                <w:iCs/>
                <w:sz w:val="18"/>
                <w:szCs w:val="18"/>
              </w:rPr>
              <w:t>Onderzoekscentrum Driestar educatief Gouda.</w:t>
            </w:r>
            <w:r w:rsidRPr="00EC2686">
              <w:rPr>
                <w:rFonts w:ascii="Verdana" w:hAnsi="Verdana"/>
                <w:sz w:val="18"/>
                <w:szCs w:val="18"/>
              </w:rPr>
              <w:t> </w:t>
            </w:r>
          </w:p>
          <w:p w14:paraId="65B2EA3E" w14:textId="734EEB27" w:rsidR="6CCA1CEF" w:rsidRPr="00EC2686" w:rsidRDefault="6CCA1CEF" w:rsidP="252456DA">
            <w:pPr>
              <w:spacing w:after="0" w:line="240" w:lineRule="auto"/>
              <w:jc w:val="center"/>
              <w:rPr>
                <w:rFonts w:ascii="Verdana" w:hAnsi="Verdana"/>
              </w:rPr>
            </w:pPr>
            <w:r w:rsidRPr="00EC2686">
              <w:rPr>
                <w:rFonts w:ascii="Verdana" w:hAnsi="Verdana"/>
                <w:i/>
                <w:iCs/>
                <w:sz w:val="18"/>
                <w:szCs w:val="18"/>
              </w:rPr>
              <w:t>Verspreiding toegestaan indien de bron vermeld wordt.</w:t>
            </w:r>
          </w:p>
        </w:tc>
      </w:tr>
    </w:tbl>
    <w:p w14:paraId="7401A21F" w14:textId="77777777" w:rsidR="085C3A84" w:rsidRDefault="085C3A84">
      <w:r>
        <w:t> </w:t>
      </w:r>
    </w:p>
    <w:p w14:paraId="5ABDB789" w14:textId="42FC976B" w:rsidR="42F26E8A" w:rsidRDefault="42F26E8A" w:rsidP="252456DA"/>
    <w:sectPr w:rsidR="42F26E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B320D"/>
    <w:multiLevelType w:val="hybridMultilevel"/>
    <w:tmpl w:val="446EA6B6"/>
    <w:lvl w:ilvl="0" w:tplc="0044A130">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06D61D4"/>
    <w:multiLevelType w:val="multilevel"/>
    <w:tmpl w:val="C158E0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DC39F3"/>
    <w:multiLevelType w:val="multilevel"/>
    <w:tmpl w:val="B0D090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CE763F"/>
    <w:multiLevelType w:val="multilevel"/>
    <w:tmpl w:val="3A88D3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0D71365"/>
    <w:multiLevelType w:val="multilevel"/>
    <w:tmpl w:val="8DA20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91D69C8"/>
    <w:multiLevelType w:val="hybridMultilevel"/>
    <w:tmpl w:val="C28AC460"/>
    <w:lvl w:ilvl="0" w:tplc="1FD0B4E6">
      <w:start w:val="1"/>
      <w:numFmt w:val="bullet"/>
      <w:lvlText w:val="•"/>
      <w:lvlJc w:val="left"/>
      <w:pPr>
        <w:tabs>
          <w:tab w:val="num" w:pos="720"/>
        </w:tabs>
        <w:ind w:left="720" w:hanging="360"/>
      </w:pPr>
      <w:rPr>
        <w:rFonts w:ascii="Arial" w:hAnsi="Arial" w:hint="default"/>
      </w:rPr>
    </w:lvl>
    <w:lvl w:ilvl="1" w:tplc="4CACC228">
      <w:numFmt w:val="bullet"/>
      <w:lvlText w:val="•"/>
      <w:lvlJc w:val="left"/>
      <w:pPr>
        <w:tabs>
          <w:tab w:val="num" w:pos="1440"/>
        </w:tabs>
        <w:ind w:left="1440" w:hanging="360"/>
      </w:pPr>
      <w:rPr>
        <w:rFonts w:ascii="Arial" w:hAnsi="Arial" w:hint="default"/>
      </w:rPr>
    </w:lvl>
    <w:lvl w:ilvl="2" w:tplc="22660826" w:tentative="1">
      <w:start w:val="1"/>
      <w:numFmt w:val="bullet"/>
      <w:lvlText w:val="•"/>
      <w:lvlJc w:val="left"/>
      <w:pPr>
        <w:tabs>
          <w:tab w:val="num" w:pos="2160"/>
        </w:tabs>
        <w:ind w:left="2160" w:hanging="360"/>
      </w:pPr>
      <w:rPr>
        <w:rFonts w:ascii="Arial" w:hAnsi="Arial" w:hint="default"/>
      </w:rPr>
    </w:lvl>
    <w:lvl w:ilvl="3" w:tplc="F6CED2E6" w:tentative="1">
      <w:start w:val="1"/>
      <w:numFmt w:val="bullet"/>
      <w:lvlText w:val="•"/>
      <w:lvlJc w:val="left"/>
      <w:pPr>
        <w:tabs>
          <w:tab w:val="num" w:pos="2880"/>
        </w:tabs>
        <w:ind w:left="2880" w:hanging="360"/>
      </w:pPr>
      <w:rPr>
        <w:rFonts w:ascii="Arial" w:hAnsi="Arial" w:hint="default"/>
      </w:rPr>
    </w:lvl>
    <w:lvl w:ilvl="4" w:tplc="5582F06E" w:tentative="1">
      <w:start w:val="1"/>
      <w:numFmt w:val="bullet"/>
      <w:lvlText w:val="•"/>
      <w:lvlJc w:val="left"/>
      <w:pPr>
        <w:tabs>
          <w:tab w:val="num" w:pos="3600"/>
        </w:tabs>
        <w:ind w:left="3600" w:hanging="360"/>
      </w:pPr>
      <w:rPr>
        <w:rFonts w:ascii="Arial" w:hAnsi="Arial" w:hint="default"/>
      </w:rPr>
    </w:lvl>
    <w:lvl w:ilvl="5" w:tplc="378A150A" w:tentative="1">
      <w:start w:val="1"/>
      <w:numFmt w:val="bullet"/>
      <w:lvlText w:val="•"/>
      <w:lvlJc w:val="left"/>
      <w:pPr>
        <w:tabs>
          <w:tab w:val="num" w:pos="4320"/>
        </w:tabs>
        <w:ind w:left="4320" w:hanging="360"/>
      </w:pPr>
      <w:rPr>
        <w:rFonts w:ascii="Arial" w:hAnsi="Arial" w:hint="default"/>
      </w:rPr>
    </w:lvl>
    <w:lvl w:ilvl="6" w:tplc="A65CA51E" w:tentative="1">
      <w:start w:val="1"/>
      <w:numFmt w:val="bullet"/>
      <w:lvlText w:val="•"/>
      <w:lvlJc w:val="left"/>
      <w:pPr>
        <w:tabs>
          <w:tab w:val="num" w:pos="5040"/>
        </w:tabs>
        <w:ind w:left="5040" w:hanging="360"/>
      </w:pPr>
      <w:rPr>
        <w:rFonts w:ascii="Arial" w:hAnsi="Arial" w:hint="default"/>
      </w:rPr>
    </w:lvl>
    <w:lvl w:ilvl="7" w:tplc="FFFC214C" w:tentative="1">
      <w:start w:val="1"/>
      <w:numFmt w:val="bullet"/>
      <w:lvlText w:val="•"/>
      <w:lvlJc w:val="left"/>
      <w:pPr>
        <w:tabs>
          <w:tab w:val="num" w:pos="5760"/>
        </w:tabs>
        <w:ind w:left="5760" w:hanging="360"/>
      </w:pPr>
      <w:rPr>
        <w:rFonts w:ascii="Arial" w:hAnsi="Arial" w:hint="default"/>
      </w:rPr>
    </w:lvl>
    <w:lvl w:ilvl="8" w:tplc="A91AE25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D2B0E8B"/>
    <w:multiLevelType w:val="multilevel"/>
    <w:tmpl w:val="37B2FC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5FB1313"/>
    <w:multiLevelType w:val="multilevel"/>
    <w:tmpl w:val="CF544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C5A0F25"/>
    <w:multiLevelType w:val="multilevel"/>
    <w:tmpl w:val="4586964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F927C81"/>
    <w:multiLevelType w:val="multilevel"/>
    <w:tmpl w:val="79A6375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3751EE2"/>
    <w:multiLevelType w:val="multilevel"/>
    <w:tmpl w:val="1B887A6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8E719E2"/>
    <w:multiLevelType w:val="multilevel"/>
    <w:tmpl w:val="421C897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9074DB3"/>
    <w:multiLevelType w:val="hybridMultilevel"/>
    <w:tmpl w:val="FB92A604"/>
    <w:lvl w:ilvl="0" w:tplc="6C0EBD12">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2332BAC"/>
    <w:multiLevelType w:val="hybridMultilevel"/>
    <w:tmpl w:val="2CE0F498"/>
    <w:lvl w:ilvl="0" w:tplc="EC46FD00">
      <w:start w:val="1"/>
      <w:numFmt w:val="bullet"/>
      <w:lvlText w:val="•"/>
      <w:lvlJc w:val="left"/>
      <w:pPr>
        <w:tabs>
          <w:tab w:val="num" w:pos="720"/>
        </w:tabs>
        <w:ind w:left="720" w:hanging="360"/>
      </w:pPr>
      <w:rPr>
        <w:rFonts w:ascii="Arial" w:hAnsi="Arial" w:hint="default"/>
      </w:rPr>
    </w:lvl>
    <w:lvl w:ilvl="1" w:tplc="73F8911E">
      <w:start w:val="1"/>
      <w:numFmt w:val="bullet"/>
      <w:lvlText w:val="•"/>
      <w:lvlJc w:val="left"/>
      <w:pPr>
        <w:tabs>
          <w:tab w:val="num" w:pos="1440"/>
        </w:tabs>
        <w:ind w:left="1440" w:hanging="360"/>
      </w:pPr>
      <w:rPr>
        <w:rFonts w:ascii="Arial" w:hAnsi="Arial" w:hint="default"/>
      </w:rPr>
    </w:lvl>
    <w:lvl w:ilvl="2" w:tplc="C15ED668" w:tentative="1">
      <w:start w:val="1"/>
      <w:numFmt w:val="bullet"/>
      <w:lvlText w:val="•"/>
      <w:lvlJc w:val="left"/>
      <w:pPr>
        <w:tabs>
          <w:tab w:val="num" w:pos="2160"/>
        </w:tabs>
        <w:ind w:left="2160" w:hanging="360"/>
      </w:pPr>
      <w:rPr>
        <w:rFonts w:ascii="Arial" w:hAnsi="Arial" w:hint="default"/>
      </w:rPr>
    </w:lvl>
    <w:lvl w:ilvl="3" w:tplc="015EAE7E" w:tentative="1">
      <w:start w:val="1"/>
      <w:numFmt w:val="bullet"/>
      <w:lvlText w:val="•"/>
      <w:lvlJc w:val="left"/>
      <w:pPr>
        <w:tabs>
          <w:tab w:val="num" w:pos="2880"/>
        </w:tabs>
        <w:ind w:left="2880" w:hanging="360"/>
      </w:pPr>
      <w:rPr>
        <w:rFonts w:ascii="Arial" w:hAnsi="Arial" w:hint="default"/>
      </w:rPr>
    </w:lvl>
    <w:lvl w:ilvl="4" w:tplc="C0C0262A" w:tentative="1">
      <w:start w:val="1"/>
      <w:numFmt w:val="bullet"/>
      <w:lvlText w:val="•"/>
      <w:lvlJc w:val="left"/>
      <w:pPr>
        <w:tabs>
          <w:tab w:val="num" w:pos="3600"/>
        </w:tabs>
        <w:ind w:left="3600" w:hanging="360"/>
      </w:pPr>
      <w:rPr>
        <w:rFonts w:ascii="Arial" w:hAnsi="Arial" w:hint="default"/>
      </w:rPr>
    </w:lvl>
    <w:lvl w:ilvl="5" w:tplc="6AAA6DA4" w:tentative="1">
      <w:start w:val="1"/>
      <w:numFmt w:val="bullet"/>
      <w:lvlText w:val="•"/>
      <w:lvlJc w:val="left"/>
      <w:pPr>
        <w:tabs>
          <w:tab w:val="num" w:pos="4320"/>
        </w:tabs>
        <w:ind w:left="4320" w:hanging="360"/>
      </w:pPr>
      <w:rPr>
        <w:rFonts w:ascii="Arial" w:hAnsi="Arial" w:hint="default"/>
      </w:rPr>
    </w:lvl>
    <w:lvl w:ilvl="6" w:tplc="BC00DB44" w:tentative="1">
      <w:start w:val="1"/>
      <w:numFmt w:val="bullet"/>
      <w:lvlText w:val="•"/>
      <w:lvlJc w:val="left"/>
      <w:pPr>
        <w:tabs>
          <w:tab w:val="num" w:pos="5040"/>
        </w:tabs>
        <w:ind w:left="5040" w:hanging="360"/>
      </w:pPr>
      <w:rPr>
        <w:rFonts w:ascii="Arial" w:hAnsi="Arial" w:hint="default"/>
      </w:rPr>
    </w:lvl>
    <w:lvl w:ilvl="7" w:tplc="59BAC726" w:tentative="1">
      <w:start w:val="1"/>
      <w:numFmt w:val="bullet"/>
      <w:lvlText w:val="•"/>
      <w:lvlJc w:val="left"/>
      <w:pPr>
        <w:tabs>
          <w:tab w:val="num" w:pos="5760"/>
        </w:tabs>
        <w:ind w:left="5760" w:hanging="360"/>
      </w:pPr>
      <w:rPr>
        <w:rFonts w:ascii="Arial" w:hAnsi="Arial" w:hint="default"/>
      </w:rPr>
    </w:lvl>
    <w:lvl w:ilvl="8" w:tplc="707CBDF6"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54841C5D"/>
    <w:multiLevelType w:val="multilevel"/>
    <w:tmpl w:val="B2BE8FD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8113B74"/>
    <w:multiLevelType w:val="hybridMultilevel"/>
    <w:tmpl w:val="F8D6B9FE"/>
    <w:lvl w:ilvl="0" w:tplc="E0781470">
      <w:start w:val="1"/>
      <w:numFmt w:val="bullet"/>
      <w:lvlText w:val=""/>
      <w:lvlJc w:val="left"/>
      <w:pPr>
        <w:ind w:left="720" w:hanging="360"/>
      </w:pPr>
      <w:rPr>
        <w:rFonts w:ascii="Symbol" w:hAnsi="Symbol" w:hint="default"/>
      </w:rPr>
    </w:lvl>
    <w:lvl w:ilvl="1" w:tplc="7F927A8A">
      <w:start w:val="1"/>
      <w:numFmt w:val="bullet"/>
      <w:lvlText w:val="o"/>
      <w:lvlJc w:val="left"/>
      <w:pPr>
        <w:ind w:left="1440" w:hanging="360"/>
      </w:pPr>
      <w:rPr>
        <w:rFonts w:ascii="Courier New" w:hAnsi="Courier New" w:hint="default"/>
      </w:rPr>
    </w:lvl>
    <w:lvl w:ilvl="2" w:tplc="7CDA4EB6">
      <w:start w:val="1"/>
      <w:numFmt w:val="bullet"/>
      <w:lvlText w:val=""/>
      <w:lvlJc w:val="left"/>
      <w:pPr>
        <w:ind w:left="2160" w:hanging="360"/>
      </w:pPr>
      <w:rPr>
        <w:rFonts w:ascii="Wingdings" w:hAnsi="Wingdings" w:hint="default"/>
      </w:rPr>
    </w:lvl>
    <w:lvl w:ilvl="3" w:tplc="173E284E">
      <w:start w:val="1"/>
      <w:numFmt w:val="bullet"/>
      <w:lvlText w:val=""/>
      <w:lvlJc w:val="left"/>
      <w:pPr>
        <w:ind w:left="2880" w:hanging="360"/>
      </w:pPr>
      <w:rPr>
        <w:rFonts w:ascii="Symbol" w:hAnsi="Symbol" w:hint="default"/>
      </w:rPr>
    </w:lvl>
    <w:lvl w:ilvl="4" w:tplc="7F4273F6">
      <w:start w:val="1"/>
      <w:numFmt w:val="bullet"/>
      <w:lvlText w:val="o"/>
      <w:lvlJc w:val="left"/>
      <w:pPr>
        <w:ind w:left="3600" w:hanging="360"/>
      </w:pPr>
      <w:rPr>
        <w:rFonts w:ascii="Courier New" w:hAnsi="Courier New" w:hint="default"/>
      </w:rPr>
    </w:lvl>
    <w:lvl w:ilvl="5" w:tplc="05748836">
      <w:start w:val="1"/>
      <w:numFmt w:val="bullet"/>
      <w:lvlText w:val=""/>
      <w:lvlJc w:val="left"/>
      <w:pPr>
        <w:ind w:left="4320" w:hanging="360"/>
      </w:pPr>
      <w:rPr>
        <w:rFonts w:ascii="Wingdings" w:hAnsi="Wingdings" w:hint="default"/>
      </w:rPr>
    </w:lvl>
    <w:lvl w:ilvl="6" w:tplc="2804968E">
      <w:start w:val="1"/>
      <w:numFmt w:val="bullet"/>
      <w:lvlText w:val=""/>
      <w:lvlJc w:val="left"/>
      <w:pPr>
        <w:ind w:left="5040" w:hanging="360"/>
      </w:pPr>
      <w:rPr>
        <w:rFonts w:ascii="Symbol" w:hAnsi="Symbol" w:hint="default"/>
      </w:rPr>
    </w:lvl>
    <w:lvl w:ilvl="7" w:tplc="333AB610">
      <w:start w:val="1"/>
      <w:numFmt w:val="bullet"/>
      <w:lvlText w:val="o"/>
      <w:lvlJc w:val="left"/>
      <w:pPr>
        <w:ind w:left="5760" w:hanging="360"/>
      </w:pPr>
      <w:rPr>
        <w:rFonts w:ascii="Courier New" w:hAnsi="Courier New" w:hint="default"/>
      </w:rPr>
    </w:lvl>
    <w:lvl w:ilvl="8" w:tplc="2E82BE18">
      <w:start w:val="1"/>
      <w:numFmt w:val="bullet"/>
      <w:lvlText w:val=""/>
      <w:lvlJc w:val="left"/>
      <w:pPr>
        <w:ind w:left="6480" w:hanging="360"/>
      </w:pPr>
      <w:rPr>
        <w:rFonts w:ascii="Wingdings" w:hAnsi="Wingdings" w:hint="default"/>
      </w:rPr>
    </w:lvl>
  </w:abstractNum>
  <w:abstractNum w:abstractNumId="16" w15:restartNumberingAfterBreak="0">
    <w:nsid w:val="5DB6666D"/>
    <w:multiLevelType w:val="multilevel"/>
    <w:tmpl w:val="53A8AD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3300157"/>
    <w:multiLevelType w:val="multilevel"/>
    <w:tmpl w:val="18304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2086F11"/>
    <w:multiLevelType w:val="multilevel"/>
    <w:tmpl w:val="76E6CBD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890111E"/>
    <w:multiLevelType w:val="multilevel"/>
    <w:tmpl w:val="9AF8BFA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DF3229B"/>
    <w:multiLevelType w:val="multilevel"/>
    <w:tmpl w:val="B3BCD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98172913">
    <w:abstractNumId w:val="15"/>
  </w:num>
  <w:num w:numId="2" w16cid:durableId="1142846386">
    <w:abstractNumId w:val="9"/>
  </w:num>
  <w:num w:numId="3" w16cid:durableId="1474030">
    <w:abstractNumId w:val="5"/>
  </w:num>
  <w:num w:numId="4" w16cid:durableId="1489592548">
    <w:abstractNumId w:val="18"/>
  </w:num>
  <w:num w:numId="5" w16cid:durableId="1661956741">
    <w:abstractNumId w:val="12"/>
  </w:num>
  <w:num w:numId="6" w16cid:durableId="1674189596">
    <w:abstractNumId w:val="2"/>
  </w:num>
  <w:num w:numId="7" w16cid:durableId="1700819110">
    <w:abstractNumId w:val="19"/>
  </w:num>
  <w:num w:numId="8" w16cid:durableId="1746954285">
    <w:abstractNumId w:val="10"/>
  </w:num>
  <w:num w:numId="9" w16cid:durableId="1826043001">
    <w:abstractNumId w:val="17"/>
  </w:num>
  <w:num w:numId="10" w16cid:durableId="1852599570">
    <w:abstractNumId w:val="20"/>
  </w:num>
  <w:num w:numId="11" w16cid:durableId="1964070231">
    <w:abstractNumId w:val="3"/>
  </w:num>
  <w:num w:numId="12" w16cid:durableId="2043242009">
    <w:abstractNumId w:val="7"/>
  </w:num>
  <w:num w:numId="13" w16cid:durableId="2147159245">
    <w:abstractNumId w:val="14"/>
  </w:num>
  <w:num w:numId="14" w16cid:durableId="449979594">
    <w:abstractNumId w:val="16"/>
  </w:num>
  <w:num w:numId="15" w16cid:durableId="45178545">
    <w:abstractNumId w:val="6"/>
  </w:num>
  <w:num w:numId="16" w16cid:durableId="520900656">
    <w:abstractNumId w:val="13"/>
  </w:num>
  <w:num w:numId="17" w16cid:durableId="529074817">
    <w:abstractNumId w:val="1"/>
  </w:num>
  <w:num w:numId="18" w16cid:durableId="631054973">
    <w:abstractNumId w:val="11"/>
  </w:num>
  <w:num w:numId="19" w16cid:durableId="643661485">
    <w:abstractNumId w:val="0"/>
  </w:num>
  <w:num w:numId="20" w16cid:durableId="706444039">
    <w:abstractNumId w:val="4"/>
  </w:num>
  <w:num w:numId="21" w16cid:durableId="8485694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8CE"/>
    <w:rsid w:val="00080C72"/>
    <w:rsid w:val="00186D7F"/>
    <w:rsid w:val="002B5862"/>
    <w:rsid w:val="003C1286"/>
    <w:rsid w:val="004038BE"/>
    <w:rsid w:val="004B1151"/>
    <w:rsid w:val="004C4A1B"/>
    <w:rsid w:val="00560B46"/>
    <w:rsid w:val="005C78CE"/>
    <w:rsid w:val="007757E3"/>
    <w:rsid w:val="007E3611"/>
    <w:rsid w:val="008C173B"/>
    <w:rsid w:val="009B22EC"/>
    <w:rsid w:val="009D02EA"/>
    <w:rsid w:val="00A07086"/>
    <w:rsid w:val="00B62F25"/>
    <w:rsid w:val="00C24F0F"/>
    <w:rsid w:val="00C45C26"/>
    <w:rsid w:val="00C67884"/>
    <w:rsid w:val="00CA4EDF"/>
    <w:rsid w:val="00D13F18"/>
    <w:rsid w:val="00D1650F"/>
    <w:rsid w:val="00E97F2C"/>
    <w:rsid w:val="00EC2686"/>
    <w:rsid w:val="00F255B9"/>
    <w:rsid w:val="00FE4A63"/>
    <w:rsid w:val="085C3A84"/>
    <w:rsid w:val="1478A068"/>
    <w:rsid w:val="1A4F179B"/>
    <w:rsid w:val="1D7CA337"/>
    <w:rsid w:val="1EA9D448"/>
    <w:rsid w:val="252456DA"/>
    <w:rsid w:val="3483A9AE"/>
    <w:rsid w:val="408108E6"/>
    <w:rsid w:val="426D0A05"/>
    <w:rsid w:val="42F26E8A"/>
    <w:rsid w:val="452D386E"/>
    <w:rsid w:val="486BE8DF"/>
    <w:rsid w:val="48E39651"/>
    <w:rsid w:val="4D7F879B"/>
    <w:rsid w:val="4E455DCC"/>
    <w:rsid w:val="54386FE5"/>
    <w:rsid w:val="59801A44"/>
    <w:rsid w:val="5E520507"/>
    <w:rsid w:val="679A1BEF"/>
    <w:rsid w:val="6CCA1CEF"/>
    <w:rsid w:val="6ED6305A"/>
    <w:rsid w:val="72856F1C"/>
    <w:rsid w:val="77E06D4A"/>
    <w:rsid w:val="78D58971"/>
    <w:rsid w:val="7AF7FD2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A9C1A"/>
  <w15:chartTrackingRefBased/>
  <w15:docId w15:val="{F07A11EF-BC80-426F-9014-600A3A370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C78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C78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C78C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C78C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C78C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C78C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C78C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C78C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C78C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C78C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C78C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C78C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C78C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C78C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C78C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C78C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C78C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C78CE"/>
    <w:rPr>
      <w:rFonts w:eastAsiaTheme="majorEastAsia" w:cstheme="majorBidi"/>
      <w:color w:val="272727" w:themeColor="text1" w:themeTint="D8"/>
    </w:rPr>
  </w:style>
  <w:style w:type="paragraph" w:styleId="Titel">
    <w:name w:val="Title"/>
    <w:basedOn w:val="Standaard"/>
    <w:next w:val="Standaard"/>
    <w:link w:val="TitelChar"/>
    <w:uiPriority w:val="10"/>
    <w:qFormat/>
    <w:rsid w:val="005C78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C78C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C78C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C78C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C78C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C78CE"/>
    <w:rPr>
      <w:i/>
      <w:iCs/>
      <w:color w:val="404040" w:themeColor="text1" w:themeTint="BF"/>
    </w:rPr>
  </w:style>
  <w:style w:type="paragraph" w:styleId="Lijstalinea">
    <w:name w:val="List Paragraph"/>
    <w:basedOn w:val="Standaard"/>
    <w:uiPriority w:val="34"/>
    <w:qFormat/>
    <w:rsid w:val="005C78CE"/>
    <w:pPr>
      <w:ind w:left="720"/>
      <w:contextualSpacing/>
    </w:pPr>
  </w:style>
  <w:style w:type="character" w:styleId="Intensievebenadrukking">
    <w:name w:val="Intense Emphasis"/>
    <w:basedOn w:val="Standaardalinea-lettertype"/>
    <w:uiPriority w:val="21"/>
    <w:qFormat/>
    <w:rsid w:val="005C78CE"/>
    <w:rPr>
      <w:i/>
      <w:iCs/>
      <w:color w:val="0F4761" w:themeColor="accent1" w:themeShade="BF"/>
    </w:rPr>
  </w:style>
  <w:style w:type="paragraph" w:styleId="Duidelijkcitaat">
    <w:name w:val="Intense Quote"/>
    <w:basedOn w:val="Standaard"/>
    <w:next w:val="Standaard"/>
    <w:link w:val="DuidelijkcitaatChar"/>
    <w:uiPriority w:val="30"/>
    <w:qFormat/>
    <w:rsid w:val="005C78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C78CE"/>
    <w:rPr>
      <w:i/>
      <w:iCs/>
      <w:color w:val="0F4761" w:themeColor="accent1" w:themeShade="BF"/>
    </w:rPr>
  </w:style>
  <w:style w:type="character" w:styleId="Intensieveverwijzing">
    <w:name w:val="Intense Reference"/>
    <w:basedOn w:val="Standaardalinea-lettertype"/>
    <w:uiPriority w:val="32"/>
    <w:qFormat/>
    <w:rsid w:val="005C78CE"/>
    <w:rPr>
      <w:b/>
      <w:bCs/>
      <w:smallCaps/>
      <w:color w:val="0F4761" w:themeColor="accent1" w:themeShade="BF"/>
      <w:spacing w:val="5"/>
    </w:rPr>
  </w:style>
  <w:style w:type="character" w:styleId="Hyperlink">
    <w:name w:val="Hyperlink"/>
    <w:basedOn w:val="Standaardalinea-lettertype"/>
    <w:uiPriority w:val="99"/>
    <w:unhideWhenUsed/>
    <w:rsid w:val="005C78CE"/>
    <w:rPr>
      <w:color w:val="467886" w:themeColor="hyperlink"/>
      <w:u w:val="single"/>
    </w:rPr>
  </w:style>
  <w:style w:type="character" w:styleId="Onopgelostemelding">
    <w:name w:val="Unresolved Mention"/>
    <w:basedOn w:val="Standaardalinea-lettertype"/>
    <w:uiPriority w:val="99"/>
    <w:semiHidden/>
    <w:unhideWhenUsed/>
    <w:rsid w:val="005C78CE"/>
    <w:rPr>
      <w:color w:val="605E5C"/>
      <w:shd w:val="clear" w:color="auto" w:fill="E1DFDD"/>
    </w:rPr>
  </w:style>
  <w:style w:type="character" w:styleId="GevolgdeHyperlink">
    <w:name w:val="FollowedHyperlink"/>
    <w:basedOn w:val="Standaardalinea-lettertype"/>
    <w:uiPriority w:val="99"/>
    <w:semiHidden/>
    <w:unhideWhenUsed/>
    <w:rsid w:val="00F255B9"/>
    <w:rPr>
      <w:color w:val="96607D" w:themeColor="followedHyperlink"/>
      <w:u w:val="single"/>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d.nl/a/1128681-wie-betaalt-de-werkelijke-prijs-van-onze-koopje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kro-ncrv.nl/programmas/de-prijsknaller/wie-betaalt-de-echte-rekening"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636C9BF925FB146A783043C24CD720C" ma:contentTypeVersion="13" ma:contentTypeDescription="Een nieuw document maken." ma:contentTypeScope="" ma:versionID="41f8394f7ff6da5f650f57a77d1e8754">
  <xsd:schema xmlns:xsd="http://www.w3.org/2001/XMLSchema" xmlns:xs="http://www.w3.org/2001/XMLSchema" xmlns:p="http://schemas.microsoft.com/office/2006/metadata/properties" xmlns:ns2="86409d89-0a11-4ae9-9f45-f3b4ef54eeee" xmlns:ns3="37ea4e3e-e144-45a8-938e-e5b953a43d91" targetNamespace="http://schemas.microsoft.com/office/2006/metadata/properties" ma:root="true" ma:fieldsID="fbcad3ab7c587734da69947b7b5fdcb9" ns2:_="" ns3:_="">
    <xsd:import namespace="86409d89-0a11-4ae9-9f45-f3b4ef54eeee"/>
    <xsd:import namespace="37ea4e3e-e144-45a8-938e-e5b953a43d9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09d89-0a11-4ae9-9f45-f3b4ef54ee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4014d13-2e77-4e0e-b1f5-10ec74e63a0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ea4e3e-e144-45a8-938e-e5b953a43d9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df33807-f1ce-41a3-a1ef-d5465686a433}" ma:internalName="TaxCatchAll" ma:showField="CatchAllData" ma:web="37ea4e3e-e144-45a8-938e-e5b953a43d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409d89-0a11-4ae9-9f45-f3b4ef54eeee">
      <Terms xmlns="http://schemas.microsoft.com/office/infopath/2007/PartnerControls"/>
    </lcf76f155ced4ddcb4097134ff3c332f>
    <TaxCatchAll xmlns="37ea4e3e-e144-45a8-938e-e5b953a43d91" xsi:nil="true"/>
  </documentManagement>
</p:properties>
</file>

<file path=customXml/itemProps1.xml><?xml version="1.0" encoding="utf-8"?>
<ds:datastoreItem xmlns:ds="http://schemas.openxmlformats.org/officeDocument/2006/customXml" ds:itemID="{8497C9FC-A9B4-4864-BFE1-F212183CC4FE}">
  <ds:schemaRefs>
    <ds:schemaRef ds:uri="http://schemas.microsoft.com/sharepoint/v3/contenttype/forms"/>
  </ds:schemaRefs>
</ds:datastoreItem>
</file>

<file path=customXml/itemProps2.xml><?xml version="1.0" encoding="utf-8"?>
<ds:datastoreItem xmlns:ds="http://schemas.openxmlformats.org/officeDocument/2006/customXml" ds:itemID="{6A8CD2A4-918C-477B-8957-DD1D458F4C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409d89-0a11-4ae9-9f45-f3b4ef54eeee"/>
    <ds:schemaRef ds:uri="37ea4e3e-e144-45a8-938e-e5b953a43d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4DAA84-8064-43EE-AC7F-D4140FD57EF2}">
  <ds:schemaRefs>
    <ds:schemaRef ds:uri="http://schemas.microsoft.com/office/2006/metadata/properties"/>
    <ds:schemaRef ds:uri="http://schemas.microsoft.com/office/infopath/2007/PartnerControls"/>
    <ds:schemaRef ds:uri="86409d89-0a11-4ae9-9f45-f3b4ef54eeee"/>
    <ds:schemaRef ds:uri="37ea4e3e-e144-45a8-938e-e5b953a43d9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404</Words>
  <Characters>2226</Characters>
  <Application>Microsoft Office Word</Application>
  <DocSecurity>0</DocSecurity>
  <Lines>18</Lines>
  <Paragraphs>5</Paragraphs>
  <ScaleCrop>false</ScaleCrop>
  <Company>Jacobus Fruytier scholengemeenschap</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 Kroon</dc:creator>
  <cp:keywords/>
  <dc:description/>
  <cp:lastModifiedBy>Blom, Reindert</cp:lastModifiedBy>
  <cp:revision>15</cp:revision>
  <dcterms:created xsi:type="dcterms:W3CDTF">2025-12-01T09:35:00Z</dcterms:created>
  <dcterms:modified xsi:type="dcterms:W3CDTF">2026-09-15T07:54:00Z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0x0101007636C9BF925FB146A783043C24CD720C</vt:lpwstr>
  </property>
  <property fmtid="{D5CDD505-2E9C-101B-9397-08002B2CF9AE}" pid="3" name="MediaServiceImageTags">
    <vt:lpwstr/>
  </property>
</Properties>
</file>