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52F24" w14:textId="074470F7" w:rsidR="002F3290" w:rsidRDefault="6EAA6693" w:rsidP="65CDA607">
      <w:pPr>
        <w:pStyle w:val="Kop1"/>
      </w:pPr>
      <w:proofErr w:type="spellStart"/>
      <w:r>
        <w:t>Lesidee</w:t>
      </w:r>
      <w:proofErr w:type="spellEnd"/>
      <w:r>
        <w:t xml:space="preserve"> </w:t>
      </w:r>
      <w:r w:rsidR="00B82041">
        <w:t>Belasting</w:t>
      </w:r>
      <w:r w:rsidR="005E5949">
        <w:t xml:space="preserve"> en de Bijbel</w:t>
      </w:r>
    </w:p>
    <w:p w14:paraId="068AEBAF" w14:textId="07C9A0AA" w:rsidR="65CDA607" w:rsidRDefault="65CDA607" w:rsidP="65CDA607">
      <w:pPr>
        <w:jc w:val="both"/>
        <w:rPr>
          <w:rFonts w:ascii="Cambria" w:eastAsia="Cambria" w:hAnsi="Cambria" w:cs="Cambria"/>
          <w:sz w:val="24"/>
          <w:szCs w:val="24"/>
        </w:rPr>
      </w:pPr>
    </w:p>
    <w:tbl>
      <w:tblPr>
        <w:tblW w:w="9915" w:type="dxa"/>
        <w:tblLayout w:type="fixed"/>
        <w:tblLook w:val="04A0" w:firstRow="1" w:lastRow="0" w:firstColumn="1" w:lastColumn="0" w:noHBand="0" w:noVBand="1"/>
      </w:tblPr>
      <w:tblGrid>
        <w:gridCol w:w="1652"/>
        <w:gridCol w:w="1652"/>
        <w:gridCol w:w="1653"/>
        <w:gridCol w:w="1652"/>
        <w:gridCol w:w="1653"/>
        <w:gridCol w:w="1653"/>
      </w:tblGrid>
      <w:tr w:rsidR="002F3290" w14:paraId="5E3FB6A3" w14:textId="77777777" w:rsidTr="00ED4AF7">
        <w:trPr>
          <w:trHeight w:val="300"/>
        </w:trPr>
        <w:tc>
          <w:tcPr>
            <w:tcW w:w="1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left w:w="108" w:type="dxa"/>
              <w:right w:w="108" w:type="dxa"/>
            </w:tcMar>
          </w:tcPr>
          <w:p w14:paraId="0CEE64E9" w14:textId="7D786D66" w:rsidR="65CDA607" w:rsidRDefault="65CDA607" w:rsidP="65CDA607">
            <w:pPr>
              <w:rPr>
                <w:rFonts w:eastAsia="Verdana" w:cs="Verdana"/>
                <w:color w:val="000000" w:themeColor="text1"/>
                <w:szCs w:val="20"/>
              </w:rPr>
            </w:pPr>
            <w:r w:rsidRPr="65CDA607">
              <w:rPr>
                <w:rFonts w:eastAsia="Verdana" w:cs="Verdana"/>
                <w:color w:val="000000" w:themeColor="text1"/>
                <w:szCs w:val="20"/>
              </w:rPr>
              <w:t>Vak:</w:t>
            </w:r>
          </w:p>
        </w:tc>
        <w:tc>
          <w:tcPr>
            <w:tcW w:w="1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7FE5776" w14:textId="77777777" w:rsidR="002F3290" w:rsidRPr="00D4784F" w:rsidRDefault="002F3290" w:rsidP="00AA70F8">
            <w:pPr>
              <w:jc w:val="center"/>
              <w:rPr>
                <w:szCs w:val="20"/>
              </w:rPr>
            </w:pPr>
            <w:r>
              <w:rPr>
                <w:rFonts w:eastAsia="Verdana" w:cs="Verdana"/>
                <w:szCs w:val="20"/>
              </w:rPr>
              <w:t>Economie</w:t>
            </w:r>
          </w:p>
        </w:tc>
        <w:tc>
          <w:tcPr>
            <w:tcW w:w="1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36E2C79" w14:textId="3ECFF9C4" w:rsidR="002F3290" w:rsidRPr="00D4784F" w:rsidRDefault="6DF4AB78" w:rsidP="00AA70F8">
            <w:pPr>
              <w:jc w:val="center"/>
            </w:pPr>
            <w:r w:rsidRPr="65CDA607">
              <w:rPr>
                <w:rFonts w:eastAsia="Verdana" w:cs="Verdana"/>
                <w:color w:val="000000" w:themeColor="text1"/>
              </w:rPr>
              <w:t>Klas:</w:t>
            </w:r>
          </w:p>
        </w:tc>
        <w:tc>
          <w:tcPr>
            <w:tcW w:w="1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ACF94B" w14:textId="47690FCD" w:rsidR="002F3290" w:rsidRPr="00D4784F" w:rsidRDefault="00ED4AF7" w:rsidP="00AA70F8">
            <w:pPr>
              <w:jc w:val="center"/>
            </w:pPr>
            <w:r>
              <w:t>H/V/VMBO onderbouw</w:t>
            </w:r>
          </w:p>
        </w:tc>
        <w:tc>
          <w:tcPr>
            <w:tcW w:w="1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3AE49C32" w14:textId="77777777" w:rsidR="002F3290" w:rsidRPr="00D4784F" w:rsidRDefault="002F3290" w:rsidP="00AA70F8">
            <w:pPr>
              <w:jc w:val="center"/>
              <w:rPr>
                <w:szCs w:val="20"/>
              </w:rPr>
            </w:pPr>
            <w:r w:rsidRPr="02CF7472">
              <w:rPr>
                <w:rFonts w:eastAsia="Verdana" w:cs="Verdana"/>
                <w:color w:val="000000" w:themeColor="text1"/>
                <w:szCs w:val="20"/>
              </w:rPr>
              <w:t>Aantal lessen</w:t>
            </w:r>
            <w:r w:rsidRPr="00D4784F">
              <w:rPr>
                <w:rFonts w:eastAsia="Verdana" w:cs="Verdana"/>
                <w:color w:val="000000" w:themeColor="text1"/>
                <w:szCs w:val="20"/>
              </w:rPr>
              <w:t>:</w:t>
            </w:r>
          </w:p>
        </w:tc>
        <w:tc>
          <w:tcPr>
            <w:tcW w:w="1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F48FDDB" w14:textId="35C48746" w:rsidR="002F3290" w:rsidRPr="00D4784F" w:rsidRDefault="00ED4AF7" w:rsidP="00AA70F8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  <w:r w:rsidR="00B82041">
              <w:rPr>
                <w:szCs w:val="20"/>
              </w:rPr>
              <w:t xml:space="preserve"> (</w:t>
            </w:r>
            <w:r w:rsidR="006B560A">
              <w:rPr>
                <w:szCs w:val="20"/>
              </w:rPr>
              <w:t>2</w:t>
            </w:r>
            <w:r w:rsidR="00B82041">
              <w:rPr>
                <w:szCs w:val="20"/>
              </w:rPr>
              <w:t xml:space="preserve"> van 2)</w:t>
            </w:r>
          </w:p>
        </w:tc>
      </w:tr>
      <w:tr w:rsidR="002F3290" w:rsidRPr="004F2CDE" w14:paraId="54A7FE41" w14:textId="77777777" w:rsidTr="00ED4AF7">
        <w:trPr>
          <w:trHeight w:val="990"/>
        </w:trPr>
        <w:tc>
          <w:tcPr>
            <w:tcW w:w="1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left w:w="108" w:type="dxa"/>
              <w:right w:w="108" w:type="dxa"/>
            </w:tcMar>
          </w:tcPr>
          <w:p w14:paraId="6D677BBE" w14:textId="2A5D8216" w:rsidR="65CDA607" w:rsidRDefault="65CDA607" w:rsidP="65CDA607">
            <w:pPr>
              <w:rPr>
                <w:rFonts w:eastAsia="Verdana" w:cs="Verdana"/>
                <w:color w:val="000000" w:themeColor="text1"/>
                <w:szCs w:val="20"/>
              </w:rPr>
            </w:pPr>
            <w:r w:rsidRPr="65CDA607">
              <w:rPr>
                <w:rFonts w:eastAsia="Verdana" w:cs="Verdana"/>
                <w:color w:val="000000" w:themeColor="text1"/>
                <w:szCs w:val="20"/>
              </w:rPr>
              <w:t>Korte omschrijving van de les</w:t>
            </w:r>
          </w:p>
        </w:tc>
        <w:tc>
          <w:tcPr>
            <w:tcW w:w="826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1C66FE" w14:textId="0082B81A" w:rsidR="002F3290" w:rsidRPr="004F2CDE" w:rsidRDefault="004F2CDE" w:rsidP="00ED4AF7">
            <w:r w:rsidRPr="004F2CDE">
              <w:t>In deze les reflecteren leer</w:t>
            </w:r>
            <w:r>
              <w:t xml:space="preserve">lingen op het eerder gespeelde spel m.b.t. belasting betalen. In deze context lezen ze twee Bijbelgedeelten en denken ze erover na wat deze gedeelten hun meegeven m.b.t. belasting betalen. </w:t>
            </w:r>
          </w:p>
        </w:tc>
      </w:tr>
      <w:tr w:rsidR="002F3290" w14:paraId="4672855D" w14:textId="77777777" w:rsidTr="00ED4AF7">
        <w:trPr>
          <w:trHeight w:val="1398"/>
        </w:trPr>
        <w:tc>
          <w:tcPr>
            <w:tcW w:w="1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left w:w="108" w:type="dxa"/>
              <w:right w:w="108" w:type="dxa"/>
            </w:tcMar>
          </w:tcPr>
          <w:p w14:paraId="025CF4B3" w14:textId="7C062119" w:rsidR="65CDA607" w:rsidRDefault="65CDA607" w:rsidP="65CDA607">
            <w:pPr>
              <w:rPr>
                <w:rFonts w:eastAsia="Verdana" w:cs="Verdana"/>
                <w:color w:val="000000" w:themeColor="text1"/>
                <w:szCs w:val="20"/>
              </w:rPr>
            </w:pPr>
            <w:r w:rsidRPr="65CDA607">
              <w:rPr>
                <w:rFonts w:eastAsia="Verdana" w:cs="Verdana"/>
                <w:color w:val="000000" w:themeColor="text1"/>
                <w:szCs w:val="20"/>
              </w:rPr>
              <w:t>Les op hoofdlijnen</w:t>
            </w:r>
          </w:p>
          <w:p w14:paraId="4067E7A3" w14:textId="47019747" w:rsidR="65CDA607" w:rsidRDefault="65CDA607" w:rsidP="65CDA607">
            <w:pPr>
              <w:rPr>
                <w:rFonts w:eastAsia="Verdana" w:cs="Verdana"/>
                <w:color w:val="000000" w:themeColor="text1"/>
                <w:szCs w:val="20"/>
              </w:rPr>
            </w:pPr>
          </w:p>
        </w:tc>
        <w:tc>
          <w:tcPr>
            <w:tcW w:w="826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D1F79A" w14:textId="77777777" w:rsidR="002F3290" w:rsidRDefault="002F3290" w:rsidP="00AA70F8">
            <w:pPr>
              <w:jc w:val="both"/>
              <w:rPr>
                <w:rFonts w:eastAsia="Verdana" w:cs="Verdana"/>
                <w:color w:val="000000" w:themeColor="text1"/>
                <w:szCs w:val="20"/>
                <w:u w:val="single"/>
              </w:rPr>
            </w:pPr>
            <w:r w:rsidRPr="02CF7472">
              <w:rPr>
                <w:rFonts w:eastAsia="Verdana" w:cs="Verdana"/>
                <w:color w:val="000000" w:themeColor="text1"/>
                <w:szCs w:val="20"/>
                <w:u w:val="single"/>
              </w:rPr>
              <w:t>Doelen</w:t>
            </w:r>
          </w:p>
          <w:p w14:paraId="5FB8CD9C" w14:textId="30AFC24D" w:rsidR="00B82041" w:rsidRPr="00B82041" w:rsidRDefault="004F2CDE" w:rsidP="00B82041">
            <w:pPr>
              <w:pStyle w:val="Compact"/>
              <w:numPr>
                <w:ilvl w:val="0"/>
                <w:numId w:val="34"/>
              </w:numPr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De leerling</w:t>
            </w:r>
            <w:r w:rsidR="00B82041" w:rsidRPr="00B82041">
              <w:rPr>
                <w:rFonts w:ascii="Verdana" w:hAnsi="Verdana" w:cs="Times New Roman"/>
                <w:sz w:val="20"/>
                <w:szCs w:val="20"/>
                <w:lang w:val="nl-NL"/>
              </w:rPr>
              <w:t xml:space="preserve"> weet </w:t>
            </w: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hoe</w:t>
            </w:r>
            <w:r w:rsidR="00B82041" w:rsidRPr="00B82041">
              <w:rPr>
                <w:rFonts w:ascii="Verdana" w:hAnsi="Verdana" w:cs="Times New Roman"/>
                <w:sz w:val="20"/>
                <w:szCs w:val="20"/>
                <w:lang w:val="nl-NL"/>
              </w:rPr>
              <w:t xml:space="preserve"> belasting betalen</w:t>
            </w: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 xml:space="preserve"> Bijbels te onderbouwen is</w:t>
            </w:r>
            <w:r w:rsidR="00B82041">
              <w:rPr>
                <w:rFonts w:ascii="Verdana" w:hAnsi="Verdana" w:cs="Times New Roman"/>
                <w:sz w:val="20"/>
                <w:szCs w:val="20"/>
                <w:lang w:val="nl-NL"/>
              </w:rPr>
              <w:t>.</w:t>
            </w:r>
            <w:r w:rsidR="00B82041" w:rsidRPr="00B82041">
              <w:rPr>
                <w:rFonts w:ascii="Verdana" w:hAnsi="Verdana" w:cs="Times New Roman"/>
                <w:sz w:val="20"/>
                <w:szCs w:val="20"/>
                <w:lang w:val="nl-NL"/>
              </w:rPr>
              <w:t xml:space="preserve"> </w:t>
            </w:r>
          </w:p>
          <w:p w14:paraId="68585CB1" w14:textId="551D645A" w:rsidR="004F2CDE" w:rsidRDefault="004F2CDE" w:rsidP="004F2CDE">
            <w:pPr>
              <w:pStyle w:val="Compact"/>
              <w:numPr>
                <w:ilvl w:val="0"/>
                <w:numId w:val="34"/>
              </w:numPr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De leerling</w:t>
            </w:r>
            <w:r w:rsidR="00B82041" w:rsidRPr="00B82041">
              <w:rPr>
                <w:rFonts w:ascii="Verdana" w:hAnsi="Verdana" w:cs="Times New Roman"/>
                <w:sz w:val="20"/>
                <w:szCs w:val="20"/>
                <w:lang w:val="nl-NL"/>
              </w:rPr>
              <w:t xml:space="preserve"> </w:t>
            </w: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begrijpt</w:t>
            </w:r>
            <w:r w:rsidR="00B82041" w:rsidRPr="00B82041">
              <w:rPr>
                <w:rFonts w:ascii="Verdana" w:hAnsi="Verdana" w:cs="Times New Roman"/>
                <w:sz w:val="20"/>
                <w:szCs w:val="20"/>
                <w:lang w:val="nl-NL"/>
              </w:rPr>
              <w:t xml:space="preserve"> </w:t>
            </w: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gewetensspanningen die kunnen optreden bij wel of niet belasting betalen.</w:t>
            </w:r>
          </w:p>
          <w:p w14:paraId="3BEE85A2" w14:textId="72AF8D73" w:rsidR="002F3290" w:rsidRPr="00B82041" w:rsidRDefault="004F2CDE" w:rsidP="004F2CDE">
            <w:pPr>
              <w:pStyle w:val="Compact"/>
              <w:numPr>
                <w:ilvl w:val="0"/>
                <w:numId w:val="34"/>
              </w:numPr>
              <w:rPr>
                <w:rFonts w:ascii="Verdana" w:hAnsi="Verdana" w:cs="Times New Roman"/>
                <w:sz w:val="20"/>
                <w:szCs w:val="20"/>
                <w:lang w:val="nl-NL"/>
              </w:rPr>
            </w:pPr>
            <w:r>
              <w:rPr>
                <w:rFonts w:ascii="Verdana" w:hAnsi="Verdana" w:cs="Times New Roman"/>
                <w:sz w:val="20"/>
                <w:szCs w:val="20"/>
                <w:lang w:val="nl-NL"/>
              </w:rPr>
              <w:t>De leerling kan een relatie uitwerken tussen het gehoorzamen van een aardse overheid en het gehoorzamen van God.</w:t>
            </w:r>
            <w:r w:rsidR="00014DA4" w:rsidRPr="00B82041">
              <w:rPr>
                <w:lang w:val="nl-NL"/>
              </w:rPr>
              <w:br/>
            </w:r>
          </w:p>
          <w:p w14:paraId="306F98CC" w14:textId="2C225E92" w:rsidR="6DF4AB78" w:rsidRDefault="6DF4AB78" w:rsidP="65CDA607">
            <w:pPr>
              <w:jc w:val="both"/>
              <w:rPr>
                <w:rFonts w:eastAsia="Verdana" w:cs="Verdana"/>
                <w:color w:val="000000" w:themeColor="text1"/>
                <w:u w:val="single"/>
              </w:rPr>
            </w:pPr>
            <w:r w:rsidRPr="65CDA607">
              <w:rPr>
                <w:rFonts w:eastAsia="Verdana" w:cs="Verdana"/>
                <w:color w:val="000000" w:themeColor="text1"/>
                <w:u w:val="single"/>
              </w:rPr>
              <w:t>Inhoud en verloop</w:t>
            </w:r>
          </w:p>
          <w:p w14:paraId="7EB0B6E3" w14:textId="53D2725B" w:rsidR="005E5949" w:rsidRDefault="005E5949" w:rsidP="005E5949">
            <w:pPr>
              <w:pStyle w:val="Geenafstand"/>
              <w:numPr>
                <w:ilvl w:val="0"/>
                <w:numId w:val="35"/>
              </w:numPr>
              <w:rPr>
                <w:rFonts w:eastAsia="Verdana" w:cs="Verdana"/>
                <w:color w:val="000000" w:themeColor="text1"/>
              </w:rPr>
            </w:pPr>
            <w:r w:rsidRPr="005E5949">
              <w:rPr>
                <w:rFonts w:eastAsia="Verdana" w:cs="Verdana"/>
                <w:color w:val="000000" w:themeColor="text1"/>
              </w:rPr>
              <w:t xml:space="preserve">De Link naar de </w:t>
            </w:r>
            <w:r w:rsidR="006B560A">
              <w:rPr>
                <w:rFonts w:eastAsia="Verdana" w:cs="Verdana"/>
                <w:color w:val="000000" w:themeColor="text1"/>
              </w:rPr>
              <w:t>w</w:t>
            </w:r>
            <w:r w:rsidRPr="005E5949">
              <w:rPr>
                <w:rFonts w:eastAsia="Verdana" w:cs="Verdana"/>
                <w:color w:val="000000" w:themeColor="text1"/>
              </w:rPr>
              <w:t>erkelijkheid (5 min)</w:t>
            </w:r>
          </w:p>
          <w:p w14:paraId="1C4F46C0" w14:textId="30E34024" w:rsidR="005E5949" w:rsidRPr="005E5949" w:rsidRDefault="005E5949" w:rsidP="005E5949">
            <w:pPr>
              <w:pStyle w:val="Geenafstand"/>
              <w:rPr>
                <w:rFonts w:eastAsia="Verdana" w:cs="Verdana"/>
                <w:color w:val="000000" w:themeColor="text1"/>
              </w:rPr>
            </w:pPr>
            <w:r w:rsidRPr="005E5949">
              <w:rPr>
                <w:rFonts w:eastAsia="Verdana" w:cs="Verdana"/>
                <w:color w:val="000000" w:themeColor="text1"/>
              </w:rPr>
              <w:t>Terugkoppeling vanuit vorige les</w:t>
            </w:r>
            <w:r>
              <w:rPr>
                <w:rFonts w:eastAsia="Verdana" w:cs="Verdana"/>
                <w:color w:val="000000" w:themeColor="text1"/>
              </w:rPr>
              <w:t xml:space="preserve"> (het spel m.b.t. belasting betalen)</w:t>
            </w:r>
            <w:r w:rsidRPr="005E5949">
              <w:rPr>
                <w:rFonts w:eastAsia="Verdana" w:cs="Verdana"/>
                <w:color w:val="000000" w:themeColor="text1"/>
              </w:rPr>
              <w:t xml:space="preserve">: </w:t>
            </w:r>
          </w:p>
          <w:p w14:paraId="2859E788" w14:textId="67AE6841" w:rsidR="005E5949" w:rsidRPr="005E5949" w:rsidRDefault="005E5949" w:rsidP="005E5949">
            <w:pPr>
              <w:pStyle w:val="Geenafstand"/>
              <w:rPr>
                <w:rFonts w:eastAsia="Verdana" w:cs="Verdana"/>
                <w:color w:val="000000" w:themeColor="text1"/>
              </w:rPr>
            </w:pPr>
            <w:r w:rsidRPr="005E5949">
              <w:rPr>
                <w:rFonts w:eastAsia="Verdana" w:cs="Verdana"/>
                <w:color w:val="000000" w:themeColor="text1"/>
              </w:rPr>
              <w:t xml:space="preserve">Probeer door vragen de conclusie van de vorige les op te halen.  </w:t>
            </w:r>
          </w:p>
          <w:p w14:paraId="46F30B46" w14:textId="46CDF1D6" w:rsidR="005E5949" w:rsidRPr="005E5949" w:rsidRDefault="005E5949" w:rsidP="005E5949">
            <w:pPr>
              <w:pStyle w:val="Geenafstand"/>
              <w:numPr>
                <w:ilvl w:val="0"/>
                <w:numId w:val="36"/>
              </w:numPr>
              <w:rPr>
                <w:rFonts w:eastAsia="Verdana" w:cs="Verdana"/>
                <w:color w:val="000000" w:themeColor="text1"/>
              </w:rPr>
            </w:pPr>
            <w:r w:rsidRPr="005E5949">
              <w:rPr>
                <w:rFonts w:eastAsia="Verdana" w:cs="Verdana"/>
                <w:color w:val="000000" w:themeColor="text1"/>
              </w:rPr>
              <w:t xml:space="preserve">Rode kaart geven = Je betaalt mee </w:t>
            </w:r>
            <w:r>
              <w:rPr>
                <w:rFonts w:eastAsia="Verdana" w:cs="Verdana"/>
                <w:color w:val="000000" w:themeColor="text1"/>
              </w:rPr>
              <w:t>aan publieke voorzieningen</w:t>
            </w:r>
          </w:p>
          <w:p w14:paraId="4109F6C6" w14:textId="1F3A8198" w:rsidR="005E5949" w:rsidRPr="005E5949" w:rsidRDefault="005E5949" w:rsidP="005E5949">
            <w:pPr>
              <w:pStyle w:val="Geenafstand"/>
              <w:numPr>
                <w:ilvl w:val="0"/>
                <w:numId w:val="36"/>
              </w:numPr>
              <w:rPr>
                <w:rFonts w:eastAsia="Verdana" w:cs="Verdana"/>
                <w:color w:val="000000" w:themeColor="text1"/>
              </w:rPr>
            </w:pPr>
            <w:r w:rsidRPr="005E5949">
              <w:rPr>
                <w:rFonts w:eastAsia="Verdana" w:cs="Verdana"/>
                <w:color w:val="000000" w:themeColor="text1"/>
              </w:rPr>
              <w:t xml:space="preserve">Rode kaart houden = Je houdt </w:t>
            </w:r>
            <w:r>
              <w:rPr>
                <w:rFonts w:eastAsia="Verdana" w:cs="Verdana"/>
                <w:color w:val="000000" w:themeColor="text1"/>
              </w:rPr>
              <w:t>je geld lekker zelf</w:t>
            </w:r>
            <w:r w:rsidRPr="005E5949">
              <w:rPr>
                <w:rFonts w:eastAsia="Verdana" w:cs="Verdana"/>
                <w:color w:val="000000" w:themeColor="text1"/>
              </w:rPr>
              <w:t xml:space="preserve"> </w:t>
            </w:r>
          </w:p>
          <w:p w14:paraId="5643C6CE" w14:textId="77777777" w:rsidR="005E5949" w:rsidRDefault="005E5949" w:rsidP="005E5949">
            <w:pPr>
              <w:pStyle w:val="Geenafstand"/>
              <w:rPr>
                <w:rFonts w:eastAsia="Verdana" w:cs="Verdana"/>
                <w:color w:val="000000" w:themeColor="text1"/>
              </w:rPr>
            </w:pPr>
            <w:r w:rsidRPr="005E5949">
              <w:rPr>
                <w:rFonts w:eastAsia="Verdana" w:cs="Verdana"/>
                <w:color w:val="000000" w:themeColor="text1"/>
              </w:rPr>
              <w:t>Conclusie vorige les: “Als we geen regels hebben, dan zal niemand bijdragen”; Of: “Belasting betalen vrijwillig maken betekent dat er te weinig belasting binnen komt.”; Of: “Als iedereen 'rood' houdt, dan zijn er geen ziekenhuizen meer.”</w:t>
            </w:r>
          </w:p>
          <w:p w14:paraId="7743FAEE" w14:textId="77777777" w:rsidR="005E5949" w:rsidRDefault="005E5949" w:rsidP="005E5949">
            <w:pPr>
              <w:pStyle w:val="Geenafstand"/>
              <w:rPr>
                <w:rFonts w:eastAsia="Verdana" w:cs="Verdana"/>
                <w:color w:val="000000" w:themeColor="text1"/>
              </w:rPr>
            </w:pPr>
          </w:p>
          <w:p w14:paraId="7585E962" w14:textId="2D573FAD" w:rsidR="005E5949" w:rsidRDefault="005E5949" w:rsidP="005E5949">
            <w:pPr>
              <w:pStyle w:val="Geenafstand"/>
              <w:numPr>
                <w:ilvl w:val="0"/>
                <w:numId w:val="35"/>
              </w:numPr>
              <w:rPr>
                <w:rFonts w:eastAsia="Verdana" w:cs="Verdana"/>
                <w:color w:val="000000" w:themeColor="text1"/>
              </w:rPr>
            </w:pPr>
            <w:r w:rsidRPr="005E5949">
              <w:rPr>
                <w:rFonts w:eastAsia="Verdana" w:cs="Verdana"/>
                <w:color w:val="000000" w:themeColor="text1"/>
              </w:rPr>
              <w:t>Groepswerk: Mini-Bijbelstudie (30 min)</w:t>
            </w:r>
          </w:p>
          <w:p w14:paraId="6C16BBD9" w14:textId="77777777" w:rsidR="005E5949" w:rsidRPr="005E5949" w:rsidRDefault="005E5949" w:rsidP="005E5949">
            <w:pPr>
              <w:pStyle w:val="Geenafstand"/>
              <w:rPr>
                <w:rFonts w:eastAsia="Verdana" w:cs="Verdana"/>
                <w:color w:val="000000" w:themeColor="text1"/>
              </w:rPr>
            </w:pPr>
            <w:r w:rsidRPr="005E5949">
              <w:rPr>
                <w:rFonts w:eastAsia="Verdana" w:cs="Verdana"/>
                <w:color w:val="000000" w:themeColor="text1"/>
              </w:rPr>
              <w:t xml:space="preserve">Opdracht 1: De "Check" van Paulus  </w:t>
            </w:r>
          </w:p>
          <w:p w14:paraId="660F7CAB" w14:textId="77777777" w:rsidR="005E5949" w:rsidRPr="005E5949" w:rsidRDefault="005E5949" w:rsidP="005E5949">
            <w:pPr>
              <w:pStyle w:val="Geenafstand"/>
              <w:numPr>
                <w:ilvl w:val="0"/>
                <w:numId w:val="37"/>
              </w:numPr>
              <w:rPr>
                <w:rFonts w:eastAsia="Verdana" w:cs="Verdana"/>
                <w:color w:val="000000" w:themeColor="text1"/>
              </w:rPr>
            </w:pPr>
            <w:r w:rsidRPr="005E5949">
              <w:rPr>
                <w:rFonts w:eastAsia="Verdana" w:cs="Verdana"/>
                <w:color w:val="000000" w:themeColor="text1"/>
              </w:rPr>
              <w:t xml:space="preserve">Lees samen Romeinen 13 en beantwoord de volgende vragen: </w:t>
            </w:r>
          </w:p>
          <w:p w14:paraId="46767644" w14:textId="77777777" w:rsidR="005E5949" w:rsidRPr="005E5949" w:rsidRDefault="005E5949" w:rsidP="005E5949">
            <w:pPr>
              <w:pStyle w:val="Geenafstand"/>
              <w:numPr>
                <w:ilvl w:val="0"/>
                <w:numId w:val="37"/>
              </w:numPr>
              <w:rPr>
                <w:rFonts w:eastAsia="Verdana" w:cs="Verdana"/>
                <w:color w:val="000000" w:themeColor="text1"/>
              </w:rPr>
            </w:pPr>
            <w:r w:rsidRPr="005E5949">
              <w:rPr>
                <w:rFonts w:eastAsia="Verdana" w:cs="Verdana"/>
                <w:color w:val="000000" w:themeColor="text1"/>
              </w:rPr>
              <w:t xml:space="preserve">Wat neem je mee uit Romeinen 13? </w:t>
            </w:r>
          </w:p>
          <w:p w14:paraId="31CC1AC5" w14:textId="77777777" w:rsidR="005E5949" w:rsidRPr="005E5949" w:rsidRDefault="005E5949" w:rsidP="005E5949">
            <w:pPr>
              <w:pStyle w:val="Geenafstand"/>
              <w:numPr>
                <w:ilvl w:val="0"/>
                <w:numId w:val="37"/>
              </w:numPr>
              <w:rPr>
                <w:rFonts w:eastAsia="Verdana" w:cs="Verdana"/>
                <w:color w:val="000000" w:themeColor="text1"/>
              </w:rPr>
            </w:pPr>
            <w:r w:rsidRPr="005E5949">
              <w:rPr>
                <w:rFonts w:eastAsia="Verdana" w:cs="Verdana"/>
                <w:color w:val="000000" w:themeColor="text1"/>
              </w:rPr>
              <w:t xml:space="preserve">Wat zegt dit Bijbelgedeelte over onze houding richting de overheid? </w:t>
            </w:r>
          </w:p>
          <w:p w14:paraId="71555CBA" w14:textId="77777777" w:rsidR="005E5949" w:rsidRPr="005E5949" w:rsidRDefault="005E5949" w:rsidP="005E5949">
            <w:pPr>
              <w:pStyle w:val="Geenafstand"/>
              <w:numPr>
                <w:ilvl w:val="0"/>
                <w:numId w:val="37"/>
              </w:numPr>
              <w:rPr>
                <w:rFonts w:eastAsia="Verdana" w:cs="Verdana"/>
                <w:color w:val="000000" w:themeColor="text1"/>
              </w:rPr>
            </w:pPr>
            <w:r w:rsidRPr="005E5949">
              <w:rPr>
                <w:rFonts w:eastAsia="Verdana" w:cs="Verdana"/>
                <w:color w:val="000000" w:themeColor="text1"/>
              </w:rPr>
              <w:t xml:space="preserve">Wat zegt dit Bijbelgedeelte over onze levens? </w:t>
            </w:r>
          </w:p>
          <w:p w14:paraId="2E4B4579" w14:textId="36671037" w:rsidR="005E5949" w:rsidRPr="005E5949" w:rsidRDefault="005E5949" w:rsidP="005E5949">
            <w:pPr>
              <w:pStyle w:val="Geenafstand"/>
              <w:numPr>
                <w:ilvl w:val="0"/>
                <w:numId w:val="37"/>
              </w:numPr>
              <w:rPr>
                <w:rFonts w:eastAsia="Verdana" w:cs="Verdana"/>
                <w:color w:val="000000" w:themeColor="text1"/>
              </w:rPr>
            </w:pPr>
            <w:r w:rsidRPr="005E5949">
              <w:rPr>
                <w:rFonts w:eastAsia="Verdana" w:cs="Verdana"/>
                <w:color w:val="000000" w:themeColor="text1"/>
              </w:rPr>
              <w:t xml:space="preserve">Welke </w:t>
            </w:r>
            <w:r w:rsidR="004F2CDE">
              <w:rPr>
                <w:rFonts w:eastAsia="Verdana" w:cs="Verdana"/>
                <w:color w:val="000000" w:themeColor="text1"/>
              </w:rPr>
              <w:t>verbanden</w:t>
            </w:r>
            <w:r w:rsidRPr="005E5949">
              <w:rPr>
                <w:rFonts w:eastAsia="Verdana" w:cs="Verdana"/>
                <w:color w:val="000000" w:themeColor="text1"/>
              </w:rPr>
              <w:t xml:space="preserve"> </w:t>
            </w:r>
            <w:r w:rsidR="004F2CDE">
              <w:rPr>
                <w:rFonts w:eastAsia="Verdana" w:cs="Verdana"/>
                <w:color w:val="000000" w:themeColor="text1"/>
              </w:rPr>
              <w:t>zie je</w:t>
            </w:r>
            <w:r w:rsidRPr="005E5949">
              <w:rPr>
                <w:rFonts w:eastAsia="Verdana" w:cs="Verdana"/>
                <w:color w:val="000000" w:themeColor="text1"/>
              </w:rPr>
              <w:t xml:space="preserve"> met het spel? </w:t>
            </w:r>
          </w:p>
          <w:p w14:paraId="6BF5E551" w14:textId="77777777" w:rsidR="005E5949" w:rsidRPr="005E5949" w:rsidRDefault="005E5949" w:rsidP="005E5949">
            <w:pPr>
              <w:pStyle w:val="Geenafstand"/>
              <w:rPr>
                <w:rFonts w:eastAsia="Verdana" w:cs="Verdana"/>
                <w:color w:val="000000" w:themeColor="text1"/>
              </w:rPr>
            </w:pPr>
            <w:r w:rsidRPr="005E5949">
              <w:rPr>
                <w:rFonts w:eastAsia="Verdana" w:cs="Verdana"/>
                <w:color w:val="000000" w:themeColor="text1"/>
              </w:rPr>
              <w:t xml:space="preserve">Geweten: Paulus zegt dat je moet bijdragen voor je 'geweten'. Wat zegt jouw geweten als jij profiteert van de rode kaarten van anderen, maar zelf rood houdt? </w:t>
            </w:r>
          </w:p>
          <w:p w14:paraId="536B3E4C" w14:textId="77777777" w:rsidR="005E5949" w:rsidRPr="005E5949" w:rsidRDefault="005E5949" w:rsidP="005E5949">
            <w:pPr>
              <w:pStyle w:val="Geenafstand"/>
              <w:rPr>
                <w:rFonts w:eastAsia="Verdana" w:cs="Verdana"/>
                <w:color w:val="000000" w:themeColor="text1"/>
              </w:rPr>
            </w:pPr>
          </w:p>
          <w:p w14:paraId="5441DCC6" w14:textId="77777777" w:rsidR="005E5949" w:rsidRPr="005E5949" w:rsidRDefault="005E5949" w:rsidP="005E5949">
            <w:pPr>
              <w:pStyle w:val="Geenafstand"/>
              <w:rPr>
                <w:rFonts w:eastAsia="Verdana" w:cs="Verdana"/>
                <w:color w:val="000000" w:themeColor="text1"/>
              </w:rPr>
            </w:pPr>
            <w:r w:rsidRPr="005E5949">
              <w:rPr>
                <w:rFonts w:eastAsia="Verdana" w:cs="Verdana"/>
                <w:color w:val="000000" w:themeColor="text1"/>
              </w:rPr>
              <w:t xml:space="preserve">Opdracht 2: De Muntvraag van Jezus (Mattheüs 22:17-21) </w:t>
            </w:r>
          </w:p>
          <w:p w14:paraId="3587B836" w14:textId="77777777" w:rsidR="005E5949" w:rsidRPr="005E5949" w:rsidRDefault="005E5949" w:rsidP="005E5949">
            <w:pPr>
              <w:pStyle w:val="Geenafstand"/>
              <w:rPr>
                <w:rFonts w:eastAsia="Verdana" w:cs="Verdana"/>
                <w:color w:val="000000" w:themeColor="text1"/>
              </w:rPr>
            </w:pPr>
            <w:r w:rsidRPr="005E5949">
              <w:rPr>
                <w:rFonts w:eastAsia="Verdana" w:cs="Verdana"/>
                <w:color w:val="000000" w:themeColor="text1"/>
              </w:rPr>
              <w:t xml:space="preserve">Mensen vragen Jezus: "Moeten we belasting betalen aan de Romeinen?" (Dat waren de 'bezetters', dus niemand wilde dat). </w:t>
            </w:r>
          </w:p>
          <w:p w14:paraId="0FE75F2E" w14:textId="0BE37E1E" w:rsidR="005E5949" w:rsidRPr="005E5949" w:rsidRDefault="005E5949" w:rsidP="005E5949">
            <w:pPr>
              <w:pStyle w:val="Geenafstand"/>
              <w:rPr>
                <w:rFonts w:eastAsia="Verdana" w:cs="Verdana"/>
                <w:color w:val="000000" w:themeColor="text1"/>
              </w:rPr>
            </w:pPr>
            <w:r w:rsidRPr="005E5949">
              <w:rPr>
                <w:rFonts w:eastAsia="Verdana" w:cs="Verdana"/>
                <w:color w:val="000000" w:themeColor="text1"/>
              </w:rPr>
              <w:t>Kijken: Jezus kijkt naar de munt. Er staat een plaatje van de keizer op. Hij zegt: "Geef de keizer wat van hem is."</w:t>
            </w:r>
          </w:p>
          <w:p w14:paraId="3A3B1ABD" w14:textId="4A9DDEB5" w:rsidR="005E5949" w:rsidRPr="005E5949" w:rsidRDefault="005E5949" w:rsidP="005E5949">
            <w:pPr>
              <w:pStyle w:val="Geenafstand"/>
              <w:numPr>
                <w:ilvl w:val="0"/>
                <w:numId w:val="38"/>
              </w:numPr>
              <w:rPr>
                <w:rFonts w:eastAsia="Verdana" w:cs="Verdana"/>
                <w:color w:val="000000" w:themeColor="text1"/>
              </w:rPr>
            </w:pPr>
            <w:r w:rsidRPr="005E5949">
              <w:rPr>
                <w:rFonts w:eastAsia="Verdana" w:cs="Verdana"/>
                <w:color w:val="000000" w:themeColor="text1"/>
              </w:rPr>
              <w:t xml:space="preserve">Wat zegt dit gedeelte voor jou?  </w:t>
            </w:r>
          </w:p>
          <w:p w14:paraId="087D92E4" w14:textId="2F4F9B2C" w:rsidR="005E5949" w:rsidRPr="005E5949" w:rsidRDefault="005E5949" w:rsidP="005E5949">
            <w:pPr>
              <w:pStyle w:val="Geenafstand"/>
              <w:numPr>
                <w:ilvl w:val="0"/>
                <w:numId w:val="38"/>
              </w:numPr>
              <w:rPr>
                <w:rFonts w:eastAsia="Verdana" w:cs="Verdana"/>
                <w:color w:val="000000" w:themeColor="text1"/>
              </w:rPr>
            </w:pPr>
            <w:r w:rsidRPr="005E5949">
              <w:rPr>
                <w:rFonts w:eastAsia="Verdana" w:cs="Verdana"/>
                <w:color w:val="000000" w:themeColor="text1"/>
              </w:rPr>
              <w:t xml:space="preserve">Welke link heeft dit vers met belasting betalen? </w:t>
            </w:r>
          </w:p>
          <w:p w14:paraId="3B586252" w14:textId="5E2B5E43" w:rsidR="005E5949" w:rsidRPr="005E5949" w:rsidRDefault="005E5949" w:rsidP="005E5949">
            <w:pPr>
              <w:pStyle w:val="Geenafstand"/>
              <w:rPr>
                <w:rFonts w:eastAsia="Verdana" w:cs="Verdana"/>
                <w:color w:val="000000" w:themeColor="text1"/>
              </w:rPr>
            </w:pPr>
            <w:r w:rsidRPr="005E5949">
              <w:rPr>
                <w:rFonts w:eastAsia="Verdana" w:cs="Verdana"/>
                <w:color w:val="000000" w:themeColor="text1"/>
              </w:rPr>
              <w:t xml:space="preserve">Denken: Jezus zegt ook: "Geef God wat van God is." </w:t>
            </w:r>
          </w:p>
          <w:p w14:paraId="48C0C4AC" w14:textId="5FEB9B64" w:rsidR="005E5949" w:rsidRPr="005E5949" w:rsidRDefault="005E5949" w:rsidP="005E5949">
            <w:pPr>
              <w:pStyle w:val="Geenafstand"/>
              <w:numPr>
                <w:ilvl w:val="0"/>
                <w:numId w:val="39"/>
              </w:numPr>
              <w:rPr>
                <w:rFonts w:eastAsia="Verdana" w:cs="Verdana"/>
                <w:color w:val="000000" w:themeColor="text1"/>
              </w:rPr>
            </w:pPr>
            <w:r w:rsidRPr="005E5949">
              <w:rPr>
                <w:rFonts w:eastAsia="Verdana" w:cs="Verdana"/>
                <w:color w:val="000000" w:themeColor="text1"/>
              </w:rPr>
              <w:t xml:space="preserve">Wat zou Jezus hiermee bedoelen?  </w:t>
            </w:r>
          </w:p>
          <w:p w14:paraId="2645CF01" w14:textId="7D9BE610" w:rsidR="005E5949" w:rsidRPr="005E5949" w:rsidRDefault="005E5949" w:rsidP="005E5949">
            <w:pPr>
              <w:pStyle w:val="Geenafstand"/>
              <w:numPr>
                <w:ilvl w:val="0"/>
                <w:numId w:val="39"/>
              </w:numPr>
              <w:rPr>
                <w:rFonts w:eastAsia="Verdana" w:cs="Verdana"/>
                <w:color w:val="000000" w:themeColor="text1"/>
              </w:rPr>
            </w:pPr>
            <w:r w:rsidRPr="005E5949">
              <w:rPr>
                <w:rFonts w:eastAsia="Verdana" w:cs="Verdana"/>
                <w:color w:val="000000" w:themeColor="text1"/>
              </w:rPr>
              <w:t xml:space="preserve">Hoe kan je dat geven? </w:t>
            </w:r>
          </w:p>
          <w:p w14:paraId="5F232F01" w14:textId="77777777" w:rsidR="005E5949" w:rsidRPr="005E5949" w:rsidRDefault="005E5949" w:rsidP="005E5949">
            <w:pPr>
              <w:pStyle w:val="Geenafstand"/>
              <w:rPr>
                <w:rFonts w:eastAsia="Verdana" w:cs="Verdana"/>
                <w:color w:val="000000" w:themeColor="text1"/>
              </w:rPr>
            </w:pPr>
          </w:p>
          <w:p w14:paraId="63CF2ACE" w14:textId="77777777" w:rsidR="005E5949" w:rsidRPr="005E5949" w:rsidRDefault="005E5949" w:rsidP="005E5949">
            <w:pPr>
              <w:pStyle w:val="Geenafstand"/>
              <w:rPr>
                <w:rFonts w:eastAsia="Verdana" w:cs="Verdana"/>
                <w:color w:val="000000" w:themeColor="text1"/>
              </w:rPr>
            </w:pPr>
            <w:r w:rsidRPr="005E5949">
              <w:rPr>
                <w:rFonts w:eastAsia="Verdana" w:cs="Verdana"/>
                <w:color w:val="000000" w:themeColor="text1"/>
              </w:rPr>
              <w:t xml:space="preserve">3. Plenaire terugkoppeling en nabespreking (15 min) </w:t>
            </w:r>
          </w:p>
          <w:p w14:paraId="47698055" w14:textId="4C4FA465" w:rsidR="005E5949" w:rsidRDefault="005E5949" w:rsidP="005E5949">
            <w:pPr>
              <w:pStyle w:val="Geenafstand"/>
              <w:rPr>
                <w:rFonts w:eastAsia="Verdana" w:cs="Verdana"/>
                <w:color w:val="000000" w:themeColor="text1"/>
              </w:rPr>
            </w:pPr>
            <w:r w:rsidRPr="005E5949">
              <w:rPr>
                <w:rFonts w:eastAsia="Verdana" w:cs="Verdana"/>
                <w:color w:val="000000" w:themeColor="text1"/>
              </w:rPr>
              <w:t xml:space="preserve">Geef hier </w:t>
            </w:r>
            <w:r>
              <w:rPr>
                <w:rFonts w:eastAsia="Verdana" w:cs="Verdana"/>
                <w:color w:val="000000" w:themeColor="text1"/>
              </w:rPr>
              <w:t>de nodige</w:t>
            </w:r>
            <w:r w:rsidRPr="005E5949">
              <w:rPr>
                <w:rFonts w:eastAsia="Verdana" w:cs="Verdana"/>
                <w:color w:val="000000" w:themeColor="text1"/>
              </w:rPr>
              <w:t xml:space="preserve"> sturing.</w:t>
            </w:r>
          </w:p>
          <w:p w14:paraId="5E56E3EB" w14:textId="4096B98C" w:rsidR="005E5949" w:rsidRPr="00D4784F" w:rsidRDefault="005E5949" w:rsidP="005E5949">
            <w:pPr>
              <w:pStyle w:val="Geenafstand"/>
              <w:rPr>
                <w:rFonts w:eastAsia="Verdana" w:cs="Verdana"/>
                <w:color w:val="000000" w:themeColor="text1"/>
              </w:rPr>
            </w:pPr>
          </w:p>
        </w:tc>
      </w:tr>
      <w:tr w:rsidR="002F3290" w14:paraId="6E8344C2" w14:textId="77777777" w:rsidTr="00ED4AF7">
        <w:trPr>
          <w:trHeight w:val="300"/>
        </w:trPr>
        <w:tc>
          <w:tcPr>
            <w:tcW w:w="1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left w:w="108" w:type="dxa"/>
              <w:right w:w="108" w:type="dxa"/>
            </w:tcMar>
          </w:tcPr>
          <w:p w14:paraId="3337ABCA" w14:textId="037D4EBB" w:rsidR="65CDA607" w:rsidRDefault="65CDA607" w:rsidP="65CDA607">
            <w:pPr>
              <w:rPr>
                <w:rFonts w:eastAsia="Verdana" w:cs="Verdana"/>
                <w:color w:val="000000" w:themeColor="text1"/>
                <w:szCs w:val="20"/>
              </w:rPr>
            </w:pPr>
            <w:r w:rsidRPr="65CDA607">
              <w:rPr>
                <w:rFonts w:eastAsia="Verdana" w:cs="Verdana"/>
                <w:color w:val="000000" w:themeColor="text1"/>
                <w:szCs w:val="20"/>
              </w:rPr>
              <w:lastRenderedPageBreak/>
              <w:t>Bronnen, leer- en hulpmiddelen</w:t>
            </w:r>
          </w:p>
          <w:p w14:paraId="53C4DB9E" w14:textId="471BD97F" w:rsidR="65CDA607" w:rsidRDefault="65CDA607" w:rsidP="65CDA607">
            <w:pPr>
              <w:rPr>
                <w:rFonts w:eastAsia="Verdana" w:cs="Verdana"/>
                <w:color w:val="000000" w:themeColor="text1"/>
                <w:szCs w:val="20"/>
              </w:rPr>
            </w:pPr>
          </w:p>
        </w:tc>
        <w:tc>
          <w:tcPr>
            <w:tcW w:w="826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022CF4" w14:textId="5F742345" w:rsidR="002F3290" w:rsidRPr="00B82041" w:rsidRDefault="006B560A" w:rsidP="00B82041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Een Bijbel</w:t>
            </w:r>
          </w:p>
        </w:tc>
      </w:tr>
      <w:tr w:rsidR="002F3290" w:rsidRPr="00D4784F" w14:paraId="2362D7C1" w14:textId="77777777" w:rsidTr="65CDA607">
        <w:trPr>
          <w:trHeight w:val="300"/>
        </w:trPr>
        <w:tc>
          <w:tcPr>
            <w:tcW w:w="991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E8E8E8" w:themeFill="background2"/>
            <w:tcMar>
              <w:left w:w="108" w:type="dxa"/>
              <w:right w:w="108" w:type="dxa"/>
            </w:tcMar>
          </w:tcPr>
          <w:p w14:paraId="144A00C2" w14:textId="77777777" w:rsidR="6DF4AB78" w:rsidRDefault="6DF4AB78" w:rsidP="65CDA607">
            <w:pPr>
              <w:jc w:val="center"/>
              <w:rPr>
                <w:rFonts w:eastAsia="Verdana" w:cs="Verdana"/>
                <w:i/>
                <w:iCs/>
                <w:color w:val="000000" w:themeColor="text1"/>
                <w:sz w:val="18"/>
                <w:szCs w:val="18"/>
              </w:rPr>
            </w:pPr>
            <w:r w:rsidRPr="65CDA607">
              <w:rPr>
                <w:rFonts w:eastAsia="Verdana" w:cs="Verdana"/>
                <w:i/>
                <w:iCs/>
                <w:color w:val="000000" w:themeColor="text1"/>
                <w:sz w:val="18"/>
                <w:szCs w:val="18"/>
              </w:rPr>
              <w:t>Deze les is ontworpen op basis van de didactische diamant.</w:t>
            </w:r>
          </w:p>
          <w:p w14:paraId="5B6784EF" w14:textId="77777777" w:rsidR="6DF4AB78" w:rsidRDefault="6DF4AB78" w:rsidP="65CDA607">
            <w:pPr>
              <w:jc w:val="center"/>
              <w:rPr>
                <w:rFonts w:eastAsia="Verdana" w:cs="Verdana"/>
                <w:i/>
                <w:iCs/>
                <w:color w:val="000000" w:themeColor="text1"/>
                <w:sz w:val="16"/>
                <w:szCs w:val="16"/>
              </w:rPr>
            </w:pPr>
            <w:r w:rsidRPr="65CDA607">
              <w:rPr>
                <w:rFonts w:eastAsia="Verdana" w:cs="Verdana"/>
                <w:i/>
                <w:iCs/>
                <w:color w:val="000000" w:themeColor="text1"/>
                <w:sz w:val="18"/>
                <w:szCs w:val="18"/>
              </w:rPr>
              <w:t>Onderzoekscentrum Driestar educatief Gouda.</w:t>
            </w:r>
          </w:p>
          <w:p w14:paraId="5A33AF4B" w14:textId="77777777" w:rsidR="6DF4AB78" w:rsidRDefault="6DF4AB78" w:rsidP="65CDA607">
            <w:pPr>
              <w:jc w:val="center"/>
              <w:rPr>
                <w:rFonts w:eastAsia="Verdana" w:cs="Verdana"/>
                <w:sz w:val="18"/>
                <w:szCs w:val="18"/>
                <w:u w:val="single"/>
              </w:rPr>
            </w:pPr>
            <w:r w:rsidRPr="65CDA607">
              <w:rPr>
                <w:rFonts w:eastAsia="Verdana" w:cs="Verdana"/>
                <w:i/>
                <w:iCs/>
                <w:color w:val="000000" w:themeColor="text1"/>
                <w:sz w:val="18"/>
                <w:szCs w:val="18"/>
              </w:rPr>
              <w:t>Verspreiding toegestaan indien de bron vermeld wordt.</w:t>
            </w:r>
          </w:p>
        </w:tc>
      </w:tr>
    </w:tbl>
    <w:p w14:paraId="21FBC515" w14:textId="77777777" w:rsidR="002F3290" w:rsidRDefault="002F3290" w:rsidP="002F3290"/>
    <w:p w14:paraId="003D5520" w14:textId="77777777" w:rsidR="00053A98" w:rsidRDefault="00053A98"/>
    <w:sectPr w:rsidR="00053A98" w:rsidSect="002F32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F962C73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33B1EA0"/>
    <w:multiLevelType w:val="multilevel"/>
    <w:tmpl w:val="43965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3C71301"/>
    <w:multiLevelType w:val="hybridMultilevel"/>
    <w:tmpl w:val="9C8E9314"/>
    <w:lvl w:ilvl="0" w:tplc="2B70B75C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47B0A56"/>
    <w:multiLevelType w:val="multilevel"/>
    <w:tmpl w:val="59B01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6731A5D"/>
    <w:multiLevelType w:val="multilevel"/>
    <w:tmpl w:val="455E9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9D27BA5"/>
    <w:multiLevelType w:val="hybridMultilevel"/>
    <w:tmpl w:val="5C22184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8735A7"/>
    <w:multiLevelType w:val="multilevel"/>
    <w:tmpl w:val="F7506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112726"/>
    <w:multiLevelType w:val="hybridMultilevel"/>
    <w:tmpl w:val="7136AFE4"/>
    <w:lvl w:ilvl="0" w:tplc="FF0CFC44">
      <w:numFmt w:val="bullet"/>
      <w:lvlText w:val="•"/>
      <w:lvlJc w:val="left"/>
      <w:pPr>
        <w:ind w:left="720" w:hanging="360"/>
      </w:pPr>
      <w:rPr>
        <w:rFonts w:ascii="Verdana" w:eastAsiaTheme="minorHAns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8A7986"/>
    <w:multiLevelType w:val="hybridMultilevel"/>
    <w:tmpl w:val="D83055F2"/>
    <w:lvl w:ilvl="0" w:tplc="2B70B75C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7071C0F"/>
    <w:multiLevelType w:val="multilevel"/>
    <w:tmpl w:val="5A783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8A66104"/>
    <w:multiLevelType w:val="multilevel"/>
    <w:tmpl w:val="4BF20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6647B16"/>
    <w:multiLevelType w:val="hybridMultilevel"/>
    <w:tmpl w:val="7B12EC68"/>
    <w:lvl w:ilvl="0" w:tplc="2B70B75C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B115CA0"/>
    <w:multiLevelType w:val="hybridMultilevel"/>
    <w:tmpl w:val="0BC040C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61D03"/>
    <w:multiLevelType w:val="multilevel"/>
    <w:tmpl w:val="40FEC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4E31567"/>
    <w:multiLevelType w:val="hybridMultilevel"/>
    <w:tmpl w:val="7840A140"/>
    <w:lvl w:ilvl="0" w:tplc="71F653D0">
      <w:numFmt w:val="bullet"/>
      <w:lvlText w:val="•"/>
      <w:lvlJc w:val="left"/>
      <w:pPr>
        <w:ind w:left="1068" w:hanging="708"/>
      </w:pPr>
      <w:rPr>
        <w:rFonts w:ascii="Verdana" w:eastAsia="Verdana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E91319"/>
    <w:multiLevelType w:val="hybridMultilevel"/>
    <w:tmpl w:val="B0AAE5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112299"/>
    <w:multiLevelType w:val="hybridMultilevel"/>
    <w:tmpl w:val="0B0AF0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014E23"/>
    <w:multiLevelType w:val="hybridMultilevel"/>
    <w:tmpl w:val="63460C6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8D2C54"/>
    <w:multiLevelType w:val="hybridMultilevel"/>
    <w:tmpl w:val="9C0054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202BAC"/>
    <w:multiLevelType w:val="multilevel"/>
    <w:tmpl w:val="517EC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87F77C2"/>
    <w:multiLevelType w:val="hybridMultilevel"/>
    <w:tmpl w:val="DD9C6302"/>
    <w:lvl w:ilvl="0" w:tplc="71F653D0">
      <w:numFmt w:val="bullet"/>
      <w:lvlText w:val="•"/>
      <w:lvlJc w:val="left"/>
      <w:pPr>
        <w:ind w:left="1068" w:hanging="708"/>
      </w:pPr>
      <w:rPr>
        <w:rFonts w:ascii="Verdana" w:eastAsia="Verdana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F35A0"/>
    <w:multiLevelType w:val="multilevel"/>
    <w:tmpl w:val="FA54F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B6C2265"/>
    <w:multiLevelType w:val="hybridMultilevel"/>
    <w:tmpl w:val="3F80938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602842"/>
    <w:multiLevelType w:val="hybridMultilevel"/>
    <w:tmpl w:val="4590F9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2D244C"/>
    <w:multiLevelType w:val="multilevel"/>
    <w:tmpl w:val="473E6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6485F6F"/>
    <w:multiLevelType w:val="hybridMultilevel"/>
    <w:tmpl w:val="065A20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FD5F3C"/>
    <w:multiLevelType w:val="hybridMultilevel"/>
    <w:tmpl w:val="2668C95A"/>
    <w:lvl w:ilvl="0" w:tplc="F386F372">
      <w:numFmt w:val="bullet"/>
      <w:lvlText w:val="•"/>
      <w:lvlJc w:val="left"/>
      <w:pPr>
        <w:ind w:left="1068" w:hanging="708"/>
      </w:pPr>
      <w:rPr>
        <w:rFonts w:ascii="Verdana" w:eastAsia="Verdana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D2E54A"/>
    <w:multiLevelType w:val="hybridMultilevel"/>
    <w:tmpl w:val="C338F66C"/>
    <w:lvl w:ilvl="0" w:tplc="50BE16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82A12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28E9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44BC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C481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4C2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FCD5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C409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B816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EF2F9B"/>
    <w:multiLevelType w:val="multilevel"/>
    <w:tmpl w:val="EDCAE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CF85E3A"/>
    <w:multiLevelType w:val="hybridMultilevel"/>
    <w:tmpl w:val="2AB486B2"/>
    <w:lvl w:ilvl="0" w:tplc="D5CEEFB2">
      <w:numFmt w:val="bullet"/>
      <w:lvlText w:val="•"/>
      <w:lvlJc w:val="left"/>
      <w:pPr>
        <w:ind w:left="1068" w:hanging="708"/>
      </w:pPr>
      <w:rPr>
        <w:rFonts w:ascii="Verdana" w:eastAsia="Verdana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217F95"/>
    <w:multiLevelType w:val="multilevel"/>
    <w:tmpl w:val="AF7CD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3F3216B"/>
    <w:multiLevelType w:val="hybridMultilevel"/>
    <w:tmpl w:val="64405BE8"/>
    <w:lvl w:ilvl="0" w:tplc="2B70B75C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869633A"/>
    <w:multiLevelType w:val="hybridMultilevel"/>
    <w:tmpl w:val="812854B6"/>
    <w:lvl w:ilvl="0" w:tplc="378C768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D1446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AC0B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0635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CEDC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4250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E94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9A70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D65F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B70481"/>
    <w:multiLevelType w:val="hybridMultilevel"/>
    <w:tmpl w:val="ACEAFB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C10433"/>
    <w:multiLevelType w:val="hybridMultilevel"/>
    <w:tmpl w:val="8ADEDD1C"/>
    <w:lvl w:ilvl="0" w:tplc="2B70B75C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1F5A6A"/>
    <w:multiLevelType w:val="hybridMultilevel"/>
    <w:tmpl w:val="C47EC246"/>
    <w:lvl w:ilvl="0" w:tplc="2B70B75C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4A4471"/>
    <w:multiLevelType w:val="hybridMultilevel"/>
    <w:tmpl w:val="CB5ADD66"/>
    <w:lvl w:ilvl="0" w:tplc="8B84F2EC">
      <w:numFmt w:val="bullet"/>
      <w:lvlText w:val="-"/>
      <w:lvlJc w:val="left"/>
      <w:pPr>
        <w:ind w:left="720" w:hanging="360"/>
      </w:pPr>
      <w:rPr>
        <w:rFonts w:ascii="Verdana" w:eastAsiaTheme="minorHAns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4B280B"/>
    <w:multiLevelType w:val="hybridMultilevel"/>
    <w:tmpl w:val="665C4E56"/>
    <w:lvl w:ilvl="0" w:tplc="D9F8C1CC">
      <w:start w:val="7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  <w:color w:val="000000" w:themeColor="text1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5D6B47"/>
    <w:multiLevelType w:val="multilevel"/>
    <w:tmpl w:val="9F609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2507009">
    <w:abstractNumId w:val="32"/>
  </w:num>
  <w:num w:numId="2" w16cid:durableId="196545701">
    <w:abstractNumId w:val="27"/>
  </w:num>
  <w:num w:numId="3" w16cid:durableId="1102067118">
    <w:abstractNumId w:val="0"/>
  </w:num>
  <w:num w:numId="4" w16cid:durableId="1421637275">
    <w:abstractNumId w:val="26"/>
  </w:num>
  <w:num w:numId="5" w16cid:durableId="1561402748">
    <w:abstractNumId w:val="36"/>
  </w:num>
  <w:num w:numId="6" w16cid:durableId="1609039920">
    <w:abstractNumId w:val="29"/>
  </w:num>
  <w:num w:numId="7" w16cid:durableId="1657956940">
    <w:abstractNumId w:val="38"/>
  </w:num>
  <w:num w:numId="8" w16cid:durableId="1730883834">
    <w:abstractNumId w:val="14"/>
  </w:num>
  <w:num w:numId="9" w16cid:durableId="1749306292">
    <w:abstractNumId w:val="2"/>
  </w:num>
  <w:num w:numId="10" w16cid:durableId="1806894382">
    <w:abstractNumId w:val="33"/>
  </w:num>
  <w:num w:numId="11" w16cid:durableId="1817798812">
    <w:abstractNumId w:val="7"/>
  </w:num>
  <w:num w:numId="12" w16cid:durableId="1843546359">
    <w:abstractNumId w:val="35"/>
  </w:num>
  <w:num w:numId="13" w16cid:durableId="1965117098">
    <w:abstractNumId w:val="11"/>
  </w:num>
  <w:num w:numId="14" w16cid:durableId="249697967">
    <w:abstractNumId w:val="37"/>
  </w:num>
  <w:num w:numId="15" w16cid:durableId="457840955">
    <w:abstractNumId w:val="17"/>
  </w:num>
  <w:num w:numId="16" w16cid:durableId="483543933">
    <w:abstractNumId w:val="20"/>
  </w:num>
  <w:num w:numId="17" w16cid:durableId="506675825">
    <w:abstractNumId w:val="22"/>
  </w:num>
  <w:num w:numId="18" w16cid:durableId="683286456">
    <w:abstractNumId w:val="8"/>
  </w:num>
  <w:num w:numId="19" w16cid:durableId="815151063">
    <w:abstractNumId w:val="34"/>
  </w:num>
  <w:num w:numId="20" w16cid:durableId="980111584">
    <w:abstractNumId w:val="31"/>
  </w:num>
  <w:num w:numId="21" w16cid:durableId="850030762">
    <w:abstractNumId w:val="6"/>
  </w:num>
  <w:num w:numId="22" w16cid:durableId="1685548254">
    <w:abstractNumId w:val="1"/>
  </w:num>
  <w:num w:numId="23" w16cid:durableId="105733115">
    <w:abstractNumId w:val="24"/>
  </w:num>
  <w:num w:numId="24" w16cid:durableId="1479877904">
    <w:abstractNumId w:val="4"/>
  </w:num>
  <w:num w:numId="25" w16cid:durableId="623730091">
    <w:abstractNumId w:val="3"/>
  </w:num>
  <w:num w:numId="26" w16cid:durableId="1593200219">
    <w:abstractNumId w:val="19"/>
  </w:num>
  <w:num w:numId="27" w16cid:durableId="306277708">
    <w:abstractNumId w:val="13"/>
  </w:num>
  <w:num w:numId="28" w16cid:durableId="1177116686">
    <w:abstractNumId w:val="28"/>
  </w:num>
  <w:num w:numId="29" w16cid:durableId="885724268">
    <w:abstractNumId w:val="21"/>
  </w:num>
  <w:num w:numId="30" w16cid:durableId="1661426979">
    <w:abstractNumId w:val="10"/>
  </w:num>
  <w:num w:numId="31" w16cid:durableId="1911423132">
    <w:abstractNumId w:val="30"/>
  </w:num>
  <w:num w:numId="32" w16cid:durableId="1747875509">
    <w:abstractNumId w:val="9"/>
  </w:num>
  <w:num w:numId="33" w16cid:durableId="169879600">
    <w:abstractNumId w:val="12"/>
  </w:num>
  <w:num w:numId="34" w16cid:durableId="1675650115">
    <w:abstractNumId w:val="15"/>
  </w:num>
  <w:num w:numId="35" w16cid:durableId="89934366">
    <w:abstractNumId w:val="5"/>
  </w:num>
  <w:num w:numId="36" w16cid:durableId="1657758281">
    <w:abstractNumId w:val="25"/>
  </w:num>
  <w:num w:numId="37" w16cid:durableId="1157109248">
    <w:abstractNumId w:val="16"/>
  </w:num>
  <w:num w:numId="38" w16cid:durableId="2014986532">
    <w:abstractNumId w:val="18"/>
  </w:num>
  <w:num w:numId="39" w16cid:durableId="16213018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290"/>
    <w:rsid w:val="00010680"/>
    <w:rsid w:val="00014DA4"/>
    <w:rsid w:val="000236E1"/>
    <w:rsid w:val="00053A98"/>
    <w:rsid w:val="00056949"/>
    <w:rsid w:val="0005714D"/>
    <w:rsid w:val="00065C2F"/>
    <w:rsid w:val="00074032"/>
    <w:rsid w:val="00080E37"/>
    <w:rsid w:val="00082E60"/>
    <w:rsid w:val="00085CAF"/>
    <w:rsid w:val="000B1079"/>
    <w:rsid w:val="000B6564"/>
    <w:rsid w:val="000B7941"/>
    <w:rsid w:val="000C04F0"/>
    <w:rsid w:val="000F1C39"/>
    <w:rsid w:val="000F4084"/>
    <w:rsid w:val="001205CE"/>
    <w:rsid w:val="00124B1A"/>
    <w:rsid w:val="00131D92"/>
    <w:rsid w:val="00174782"/>
    <w:rsid w:val="001A0D55"/>
    <w:rsid w:val="00266E71"/>
    <w:rsid w:val="002931BF"/>
    <w:rsid w:val="002C346E"/>
    <w:rsid w:val="002D416F"/>
    <w:rsid w:val="002F3290"/>
    <w:rsid w:val="003633EE"/>
    <w:rsid w:val="003725FD"/>
    <w:rsid w:val="0039584C"/>
    <w:rsid w:val="003A76AD"/>
    <w:rsid w:val="003C2738"/>
    <w:rsid w:val="003F19BD"/>
    <w:rsid w:val="00414470"/>
    <w:rsid w:val="004365F3"/>
    <w:rsid w:val="00464151"/>
    <w:rsid w:val="00477FAD"/>
    <w:rsid w:val="0048641A"/>
    <w:rsid w:val="004868D6"/>
    <w:rsid w:val="004957C8"/>
    <w:rsid w:val="004B5F08"/>
    <w:rsid w:val="004D40B5"/>
    <w:rsid w:val="004E613B"/>
    <w:rsid w:val="004F2CDE"/>
    <w:rsid w:val="00533EDA"/>
    <w:rsid w:val="00540233"/>
    <w:rsid w:val="0059061C"/>
    <w:rsid w:val="005C263A"/>
    <w:rsid w:val="005D3DF5"/>
    <w:rsid w:val="005E2997"/>
    <w:rsid w:val="005E5949"/>
    <w:rsid w:val="00614905"/>
    <w:rsid w:val="006802F9"/>
    <w:rsid w:val="0069740E"/>
    <w:rsid w:val="006B560A"/>
    <w:rsid w:val="006D55BB"/>
    <w:rsid w:val="006D5E3F"/>
    <w:rsid w:val="006F2C41"/>
    <w:rsid w:val="007016C4"/>
    <w:rsid w:val="0071424B"/>
    <w:rsid w:val="00746FA5"/>
    <w:rsid w:val="00757273"/>
    <w:rsid w:val="00765E8A"/>
    <w:rsid w:val="00780515"/>
    <w:rsid w:val="007E3D6D"/>
    <w:rsid w:val="00861AB9"/>
    <w:rsid w:val="0087455D"/>
    <w:rsid w:val="00877699"/>
    <w:rsid w:val="008F6D70"/>
    <w:rsid w:val="00900C7B"/>
    <w:rsid w:val="009224CE"/>
    <w:rsid w:val="00940B6F"/>
    <w:rsid w:val="0099518C"/>
    <w:rsid w:val="009C5017"/>
    <w:rsid w:val="009E0113"/>
    <w:rsid w:val="00A16BD5"/>
    <w:rsid w:val="00A32C05"/>
    <w:rsid w:val="00A65744"/>
    <w:rsid w:val="00AA70F8"/>
    <w:rsid w:val="00AB36E1"/>
    <w:rsid w:val="00AD1E6D"/>
    <w:rsid w:val="00B30CD8"/>
    <w:rsid w:val="00B34960"/>
    <w:rsid w:val="00B35D08"/>
    <w:rsid w:val="00B729EA"/>
    <w:rsid w:val="00B82041"/>
    <w:rsid w:val="00B9057E"/>
    <w:rsid w:val="00B933BC"/>
    <w:rsid w:val="00BA33B0"/>
    <w:rsid w:val="00BD3297"/>
    <w:rsid w:val="00BD449D"/>
    <w:rsid w:val="00BD44BC"/>
    <w:rsid w:val="00BE7283"/>
    <w:rsid w:val="00BF57B2"/>
    <w:rsid w:val="00C11E10"/>
    <w:rsid w:val="00CA4F17"/>
    <w:rsid w:val="00CB507D"/>
    <w:rsid w:val="00CC47BF"/>
    <w:rsid w:val="00CC5D21"/>
    <w:rsid w:val="00CD097F"/>
    <w:rsid w:val="00CD6B67"/>
    <w:rsid w:val="00CF04A5"/>
    <w:rsid w:val="00D10423"/>
    <w:rsid w:val="00D249A0"/>
    <w:rsid w:val="00D41453"/>
    <w:rsid w:val="00D431CC"/>
    <w:rsid w:val="00DB430D"/>
    <w:rsid w:val="00DB5D8F"/>
    <w:rsid w:val="00DC43EA"/>
    <w:rsid w:val="00DC7165"/>
    <w:rsid w:val="00DD2741"/>
    <w:rsid w:val="00DD32BA"/>
    <w:rsid w:val="00DD4312"/>
    <w:rsid w:val="00DE0349"/>
    <w:rsid w:val="00E10092"/>
    <w:rsid w:val="00E158C7"/>
    <w:rsid w:val="00E326A2"/>
    <w:rsid w:val="00E53709"/>
    <w:rsid w:val="00E74CD2"/>
    <w:rsid w:val="00E86EE6"/>
    <w:rsid w:val="00ED4AF7"/>
    <w:rsid w:val="00F35D32"/>
    <w:rsid w:val="00F676D8"/>
    <w:rsid w:val="00F75E38"/>
    <w:rsid w:val="00FE7D99"/>
    <w:rsid w:val="00FF260F"/>
    <w:rsid w:val="00FF293B"/>
    <w:rsid w:val="00FF2FFB"/>
    <w:rsid w:val="0623D076"/>
    <w:rsid w:val="070D80DD"/>
    <w:rsid w:val="0816F5A1"/>
    <w:rsid w:val="247165B5"/>
    <w:rsid w:val="2673F00B"/>
    <w:rsid w:val="2810C87D"/>
    <w:rsid w:val="29C25935"/>
    <w:rsid w:val="36E99777"/>
    <w:rsid w:val="3E85ED9C"/>
    <w:rsid w:val="41CFB894"/>
    <w:rsid w:val="42003516"/>
    <w:rsid w:val="4534081D"/>
    <w:rsid w:val="455F8C60"/>
    <w:rsid w:val="46A3E921"/>
    <w:rsid w:val="4CEFC047"/>
    <w:rsid w:val="4F4ACCF6"/>
    <w:rsid w:val="4FD3426F"/>
    <w:rsid w:val="500DDC11"/>
    <w:rsid w:val="5262DCF9"/>
    <w:rsid w:val="52C37193"/>
    <w:rsid w:val="5DA99572"/>
    <w:rsid w:val="63D83C95"/>
    <w:rsid w:val="65CDA607"/>
    <w:rsid w:val="6DF4AB78"/>
    <w:rsid w:val="6EAA6693"/>
    <w:rsid w:val="721F0DE8"/>
    <w:rsid w:val="76EF9237"/>
    <w:rsid w:val="7810777F"/>
    <w:rsid w:val="789CAEA9"/>
    <w:rsid w:val="78C20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EABA1"/>
  <w15:chartTrackingRefBased/>
  <w15:docId w15:val="{F7542853-ED58-401B-964E-34313F2DE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F3290"/>
    <w:pPr>
      <w:spacing w:after="0" w:line="240" w:lineRule="auto"/>
    </w:pPr>
    <w:rPr>
      <w:rFonts w:ascii="Verdana" w:hAnsi="Verdana" w:cs="Times New Roman"/>
      <w:kern w:val="0"/>
      <w:sz w:val="20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F32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F32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F32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F32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F32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F32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F32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F32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F32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F32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F32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2F32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F329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F329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F329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F329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F329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F329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F32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F3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F32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F3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F32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F329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F329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F329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F32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F329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F329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2F3290"/>
    <w:rPr>
      <w:color w:val="467886" w:themeColor="hyperlink"/>
      <w:u w:val="single"/>
    </w:rPr>
  </w:style>
  <w:style w:type="paragraph" w:styleId="Plattetekst">
    <w:name w:val="Body Text"/>
    <w:basedOn w:val="Standaard"/>
    <w:link w:val="PlattetekstChar"/>
    <w:qFormat/>
    <w:rsid w:val="00E86EE6"/>
    <w:pPr>
      <w:spacing w:before="180" w:after="180"/>
    </w:pPr>
    <w:rPr>
      <w:rFonts w:asciiTheme="minorHAnsi" w:hAnsiTheme="minorHAnsi" w:cstheme="minorBidi"/>
      <w:sz w:val="24"/>
      <w:szCs w:val="24"/>
      <w:lang w:val="en-US"/>
    </w:rPr>
  </w:style>
  <w:style w:type="character" w:customStyle="1" w:styleId="PlattetekstChar">
    <w:name w:val="Platte tekst Char"/>
    <w:basedOn w:val="Standaardalinea-lettertype"/>
    <w:link w:val="Plattetekst"/>
    <w:rsid w:val="00E86EE6"/>
    <w:rPr>
      <w:kern w:val="0"/>
      <w:lang w:val="en-US"/>
      <w14:ligatures w14:val="none"/>
    </w:rPr>
  </w:style>
  <w:style w:type="paragraph" w:customStyle="1" w:styleId="FirstParagraph">
    <w:name w:val="First Paragraph"/>
    <w:basedOn w:val="Plattetekst"/>
    <w:next w:val="Plattetekst"/>
    <w:qFormat/>
    <w:rsid w:val="00E86EE6"/>
  </w:style>
  <w:style w:type="paragraph" w:customStyle="1" w:styleId="Compact">
    <w:name w:val="Compact"/>
    <w:basedOn w:val="Plattetekst"/>
    <w:qFormat/>
    <w:rsid w:val="00CD6B67"/>
    <w:pPr>
      <w:spacing w:before="36" w:after="36"/>
    </w:pPr>
  </w:style>
  <w:style w:type="paragraph" w:styleId="Geenafstand">
    <w:name w:val="No Spacing"/>
    <w:uiPriority w:val="1"/>
    <w:qFormat/>
    <w:rsid w:val="0005714D"/>
    <w:pPr>
      <w:spacing w:after="0" w:line="240" w:lineRule="auto"/>
    </w:pPr>
    <w:rPr>
      <w:rFonts w:ascii="Verdana" w:hAnsi="Verdana" w:cs="Times New Roman"/>
      <w:kern w:val="0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36C9BF925FB146A783043C24CD720C" ma:contentTypeVersion="13" ma:contentTypeDescription="Een nieuw document maken." ma:contentTypeScope="" ma:versionID="41f8394f7ff6da5f650f57a77d1e8754">
  <xsd:schema xmlns:xsd="http://www.w3.org/2001/XMLSchema" xmlns:xs="http://www.w3.org/2001/XMLSchema" xmlns:p="http://schemas.microsoft.com/office/2006/metadata/properties" xmlns:ns2="86409d89-0a11-4ae9-9f45-f3b4ef54eeee" xmlns:ns3="37ea4e3e-e144-45a8-938e-e5b953a43d91" targetNamespace="http://schemas.microsoft.com/office/2006/metadata/properties" ma:root="true" ma:fieldsID="fbcad3ab7c587734da69947b7b5fdcb9" ns2:_="" ns3:_="">
    <xsd:import namespace="86409d89-0a11-4ae9-9f45-f3b4ef54eeee"/>
    <xsd:import namespace="37ea4e3e-e144-45a8-938e-e5b953a43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09d89-0a11-4ae9-9f45-f3b4ef54e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4e3e-e144-45a8-938e-e5b953a43d9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df33807-f1ce-41a3-a1ef-d5465686a433}" ma:internalName="TaxCatchAll" ma:showField="CatchAllData" ma:web="37ea4e3e-e144-45a8-938e-e5b953a43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409d89-0a11-4ae9-9f45-f3b4ef54eeee">
      <Terms xmlns="http://schemas.microsoft.com/office/infopath/2007/PartnerControls"/>
    </lcf76f155ced4ddcb4097134ff3c332f>
    <TaxCatchAll xmlns="37ea4e3e-e144-45a8-938e-e5b953a43d91" xsi:nil="true"/>
  </documentManagement>
</p:properties>
</file>

<file path=customXml/itemProps1.xml><?xml version="1.0" encoding="utf-8"?>
<ds:datastoreItem xmlns:ds="http://schemas.openxmlformats.org/officeDocument/2006/customXml" ds:itemID="{8D6FD7B7-A52A-45E1-B85B-7904C09120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47C1CA-402E-4115-AA34-AD68B80D05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09d89-0a11-4ae9-9f45-f3b4ef54eeee"/>
    <ds:schemaRef ds:uri="37ea4e3e-e144-45a8-938e-e5b953a43d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7A94A2-DC9B-41DA-B2F0-2F02A2FE4692}">
  <ds:schemaRefs>
    <ds:schemaRef ds:uri="http://schemas.microsoft.com/office/2006/metadata/properties"/>
    <ds:schemaRef ds:uri="http://schemas.microsoft.com/office/infopath/2007/PartnerControls"/>
    <ds:schemaRef ds:uri="86409d89-0a11-4ae9-9f45-f3b4ef54eeee"/>
    <ds:schemaRef ds:uri="37ea4e3e-e144-45a8-938e-e5b953a43d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Calvijn College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J.P. (Ko) Paardekooper (PRD)</dc:creator>
  <cp:keywords/>
  <dc:description/>
  <cp:lastModifiedBy>Blom, Reindert</cp:lastModifiedBy>
  <cp:revision>77</cp:revision>
  <dcterms:created xsi:type="dcterms:W3CDTF">2026-04-13T09:36:00Z</dcterms:created>
  <dcterms:modified xsi:type="dcterms:W3CDTF">2026-06-22T11:17:00Z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0x0101007636C9BF925FB146A783043C24CD720C</vt:lpwstr>
  </property>
  <property fmtid="{D5CDD505-2E9C-101B-9397-08002B2CF9AE}" pid="3" name="MediaServiceImageTags">
    <vt:lpwstr/>
  </property>
</Properties>
</file>