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ECF22D5" w:rsidP="1E797C4A" w:rsidRDefault="2ECF22D5" w14:paraId="77A9E160" w14:textId="0C03FB13">
      <w:pPr>
        <w:pStyle w:val="Kop1"/>
        <w:bidi w:val="0"/>
      </w:pPr>
      <w:r w:rsidR="2ECF22D5">
        <w:rPr/>
        <w:t>Lesidee</w:t>
      </w:r>
      <w:r w:rsidR="2ECF22D5">
        <w:rPr/>
        <w:t xml:space="preserve"> </w:t>
      </w:r>
      <w:r w:rsidR="67C41223">
        <w:rPr/>
        <w:t>Economische dilemma's in de kerk</w:t>
      </w:r>
    </w:p>
    <w:p w:rsidRPr="0047371F" w:rsidR="000D03AD" w:rsidP="1E797C4A" w:rsidRDefault="000D03AD" w14:paraId="69AAFFDE" w14:textId="77777777">
      <w:pPr>
        <w:rPr>
          <w:rFonts w:ascii="Verdana" w:hAnsi="Verdana" w:eastAsia="Verdana" w:cs="Verdana"/>
          <w:sz w:val="20"/>
          <w:szCs w:val="20"/>
        </w:rPr>
      </w:pPr>
    </w:p>
    <w:tbl>
      <w:tblPr>
        <w:tblW w:w="9915" w:type="dxa"/>
        <w:tblLayout w:type="fixed"/>
        <w:tblLook w:val="04A0" w:firstRow="1" w:lastRow="0" w:firstColumn="1" w:lastColumn="0" w:noHBand="0" w:noVBand="1"/>
      </w:tblPr>
      <w:tblGrid>
        <w:gridCol w:w="1652"/>
        <w:gridCol w:w="1652"/>
        <w:gridCol w:w="1653"/>
        <w:gridCol w:w="1652"/>
        <w:gridCol w:w="1653"/>
        <w:gridCol w:w="1653"/>
      </w:tblGrid>
      <w:tr w:rsidR="000D03AD" w:rsidTr="1E797C4A" w14:paraId="14BE7E18" w14:textId="77777777">
        <w:trPr>
          <w:trHeight w:val="300"/>
        </w:trPr>
        <w:tc>
          <w:tcPr>
            <w:tcW w:w="1652" w:type="dxa"/>
            <w:tcBorders>
              <w:top w:val="single" w:color="auto" w:sz="8"/>
              <w:left w:val="single" w:color="auto" w:sz="8"/>
              <w:bottom w:val="single" w:color="auto" w:sz="8"/>
              <w:right w:val="single" w:color="auto" w:sz="8"/>
            </w:tcBorders>
            <w:shd w:val="clear" w:color="auto" w:fill="E8E8E8" w:themeFill="background2"/>
            <w:tcMar>
              <w:left w:w="108" w:type="dxa"/>
              <w:right w:w="108" w:type="dxa"/>
            </w:tcMar>
          </w:tcPr>
          <w:p w:rsidR="516D4449" w:rsidP="1E797C4A" w:rsidRDefault="516D4449" w14:paraId="65F2EACE" w14:textId="21A74AC7">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1E797C4A" w:rsidR="516D4449">
              <w:rPr>
                <w:rFonts w:ascii="Verdana" w:hAnsi="Verdana" w:eastAsia="Verdana" w:cs="Verdana"/>
                <w:b w:val="0"/>
                <w:bCs w:val="0"/>
                <w:i w:val="0"/>
                <w:iCs w:val="0"/>
                <w:caps w:val="0"/>
                <w:smallCaps w:val="0"/>
                <w:color w:val="000000" w:themeColor="text1" w:themeTint="FF" w:themeShade="FF"/>
                <w:sz w:val="20"/>
                <w:szCs w:val="20"/>
                <w:lang w:val="nl-NL"/>
              </w:rPr>
              <w:t>Vak:</w:t>
            </w:r>
          </w:p>
        </w:tc>
        <w:tc>
          <w:tcPr>
            <w:tcW w:w="165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D4784F" w:rsidR="000D03AD" w:rsidP="1E797C4A" w:rsidRDefault="000D03AD" w14:paraId="6026D604" w14:textId="77777777">
            <w:pPr>
              <w:jc w:val="center"/>
              <w:rPr>
                <w:rFonts w:ascii="Verdana" w:hAnsi="Verdana" w:eastAsia="Verdana" w:cs="Verdana"/>
                <w:sz w:val="20"/>
                <w:szCs w:val="20"/>
              </w:rPr>
            </w:pPr>
            <w:r w:rsidRPr="1E797C4A" w:rsidR="000D03AD">
              <w:rPr>
                <w:rFonts w:ascii="Verdana" w:hAnsi="Verdana" w:eastAsia="Verdana" w:cs="Verdana"/>
                <w:sz w:val="20"/>
                <w:szCs w:val="20"/>
              </w:rPr>
              <w:t>Economie</w:t>
            </w:r>
          </w:p>
        </w:tc>
        <w:tc>
          <w:tcPr>
            <w:tcW w:w="165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D4784F" w:rsidR="000D03AD" w:rsidP="1E797C4A" w:rsidRDefault="000D03AD" w14:paraId="4CED46A5" w14:textId="77777777">
            <w:pPr>
              <w:jc w:val="center"/>
              <w:rPr>
                <w:rFonts w:ascii="Verdana" w:hAnsi="Verdana" w:eastAsia="Verdana" w:cs="Verdana"/>
                <w:color w:val="000000" w:themeColor="text1" w:themeTint="FF" w:themeShade="FF"/>
                <w:sz w:val="20"/>
                <w:szCs w:val="20"/>
              </w:rPr>
            </w:pPr>
            <w:r w:rsidRPr="1E797C4A" w:rsidR="000D03AD">
              <w:rPr>
                <w:rFonts w:ascii="Verdana" w:hAnsi="Verdana" w:eastAsia="Verdana" w:cs="Verdana"/>
                <w:color w:val="000000" w:themeColor="text1" w:themeTint="FF" w:themeShade="FF"/>
                <w:sz w:val="20"/>
                <w:szCs w:val="20"/>
              </w:rPr>
              <w:t>Klas:</w:t>
            </w:r>
          </w:p>
        </w:tc>
        <w:tc>
          <w:tcPr>
            <w:tcW w:w="165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D4784F" w:rsidR="000D03AD" w:rsidP="1E797C4A" w:rsidRDefault="000D03AD" w14:paraId="45BC170F" w14:textId="77777777">
            <w:pPr>
              <w:jc w:val="center"/>
              <w:rPr>
                <w:rFonts w:ascii="Verdana" w:hAnsi="Verdana" w:eastAsia="Verdana" w:cs="Verdana"/>
                <w:sz w:val="20"/>
                <w:szCs w:val="20"/>
              </w:rPr>
            </w:pPr>
            <w:r w:rsidRPr="1E797C4A" w:rsidR="000D03AD">
              <w:rPr>
                <w:rFonts w:ascii="Verdana" w:hAnsi="Verdana" w:eastAsia="Verdana" w:cs="Verdana"/>
                <w:sz w:val="20"/>
                <w:szCs w:val="20"/>
              </w:rPr>
              <w:t>1 havo/vwo</w:t>
            </w:r>
          </w:p>
        </w:tc>
        <w:tc>
          <w:tcPr>
            <w:tcW w:w="165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D4784F" w:rsidR="000D03AD" w:rsidP="1E797C4A" w:rsidRDefault="000D03AD" w14:paraId="5BCD8299" w14:textId="77777777">
            <w:pPr>
              <w:jc w:val="center"/>
              <w:rPr>
                <w:rFonts w:ascii="Verdana" w:hAnsi="Verdana" w:eastAsia="Verdana" w:cs="Verdana"/>
                <w:color w:val="000000" w:themeColor="text1" w:themeTint="FF" w:themeShade="FF"/>
                <w:sz w:val="20"/>
                <w:szCs w:val="20"/>
              </w:rPr>
            </w:pPr>
            <w:r w:rsidRPr="1E797C4A" w:rsidR="000D03AD">
              <w:rPr>
                <w:rFonts w:ascii="Verdana" w:hAnsi="Verdana" w:eastAsia="Verdana" w:cs="Verdana"/>
                <w:color w:val="000000" w:themeColor="text1" w:themeTint="FF" w:themeShade="FF"/>
                <w:sz w:val="20"/>
                <w:szCs w:val="20"/>
              </w:rPr>
              <w:t>Aantal lessen</w:t>
            </w:r>
            <w:r w:rsidRPr="1E797C4A" w:rsidR="000D03AD">
              <w:rPr>
                <w:rFonts w:ascii="Verdana" w:hAnsi="Verdana" w:eastAsia="Verdana" w:cs="Verdana"/>
                <w:color w:val="000000" w:themeColor="text1" w:themeTint="FF" w:themeShade="FF"/>
                <w:sz w:val="20"/>
                <w:szCs w:val="20"/>
              </w:rPr>
              <w:t>:</w:t>
            </w:r>
          </w:p>
        </w:tc>
        <w:tc>
          <w:tcPr>
            <w:tcW w:w="165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D4784F" w:rsidR="000D03AD" w:rsidP="1E797C4A" w:rsidRDefault="000D03AD" w14:paraId="761813DA" w14:textId="77777777">
            <w:pPr>
              <w:jc w:val="center"/>
              <w:rPr>
                <w:rFonts w:ascii="Verdana" w:hAnsi="Verdana" w:eastAsia="Verdana" w:cs="Verdana"/>
                <w:sz w:val="20"/>
                <w:szCs w:val="20"/>
              </w:rPr>
            </w:pPr>
            <w:r w:rsidRPr="1E797C4A" w:rsidR="000D03AD">
              <w:rPr>
                <w:rFonts w:ascii="Verdana" w:hAnsi="Verdana" w:eastAsia="Verdana" w:cs="Verdana"/>
                <w:sz w:val="20"/>
                <w:szCs w:val="20"/>
              </w:rPr>
              <w:t>1</w:t>
            </w:r>
          </w:p>
        </w:tc>
      </w:tr>
      <w:tr w:rsidR="000D03AD" w:rsidTr="1E797C4A" w14:paraId="148EE0CC" w14:textId="77777777">
        <w:trPr>
          <w:trHeight w:val="990"/>
        </w:trPr>
        <w:tc>
          <w:tcPr>
            <w:tcW w:w="1652" w:type="dxa"/>
            <w:tcBorders>
              <w:top w:val="single" w:color="auto" w:sz="8"/>
              <w:left w:val="single" w:color="auto" w:sz="8"/>
              <w:bottom w:val="single" w:color="auto" w:sz="8"/>
              <w:right w:val="single" w:color="auto" w:sz="8"/>
            </w:tcBorders>
            <w:shd w:val="clear" w:color="auto" w:fill="E8E8E8" w:themeFill="background2"/>
            <w:tcMar>
              <w:left w:w="108" w:type="dxa"/>
              <w:right w:w="108" w:type="dxa"/>
            </w:tcMar>
          </w:tcPr>
          <w:p w:rsidR="516D4449" w:rsidP="1E797C4A" w:rsidRDefault="516D4449" w14:paraId="62EE55FC" w14:textId="1286101C">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1E797C4A" w:rsidR="516D4449">
              <w:rPr>
                <w:rFonts w:ascii="Verdana" w:hAnsi="Verdana" w:eastAsia="Verdana" w:cs="Verdana"/>
                <w:b w:val="0"/>
                <w:bCs w:val="0"/>
                <w:i w:val="0"/>
                <w:iCs w:val="0"/>
                <w:caps w:val="0"/>
                <w:smallCaps w:val="0"/>
                <w:color w:val="000000" w:themeColor="text1" w:themeTint="FF" w:themeShade="FF"/>
                <w:sz w:val="20"/>
                <w:szCs w:val="20"/>
                <w:lang w:val="nl-NL"/>
              </w:rPr>
              <w:t>Korte omschrijving van de les</w:t>
            </w:r>
          </w:p>
        </w:tc>
        <w:tc>
          <w:tcPr>
            <w:tcW w:w="8263" w:type="dxa"/>
            <w:gridSpan w:val="5"/>
            <w:tcBorders>
              <w:top w:val="single" w:color="auto" w:sz="8" w:space="0"/>
              <w:left w:val="single" w:color="auto" w:sz="8" w:space="0"/>
              <w:bottom w:val="single" w:color="auto" w:sz="8" w:space="0"/>
              <w:right w:val="single" w:color="auto" w:sz="8" w:space="0"/>
            </w:tcBorders>
            <w:tcMar>
              <w:left w:w="108" w:type="dxa"/>
              <w:right w:w="108" w:type="dxa"/>
            </w:tcMar>
          </w:tcPr>
          <w:p w:rsidRPr="00D4784F" w:rsidR="000D03AD" w:rsidP="1E797C4A" w:rsidRDefault="000D03AD" w14:paraId="6A6C066F" w14:textId="770890E9">
            <w:pPr>
              <w:jc w:val="both"/>
              <w:rPr>
                <w:rFonts w:ascii="Verdana" w:hAnsi="Verdana" w:eastAsia="Verdana" w:cs="Verdana"/>
                <w:sz w:val="20"/>
                <w:szCs w:val="20"/>
              </w:rPr>
            </w:pPr>
            <w:r w:rsidRPr="1E797C4A" w:rsidR="27EE2C70">
              <w:rPr>
                <w:rFonts w:ascii="Verdana" w:hAnsi="Verdana" w:eastAsia="Verdana" w:cs="Verdana"/>
                <w:sz w:val="20"/>
                <w:szCs w:val="20"/>
              </w:rPr>
              <w:t>In deze les leren leerlingen dat ook de kerk economische keuzes moet maken en daarbij met dilemma’s te maken krijgt. Aan de hand van klassengesprekken en drie concrete dilemma’s onderzoeken zij waar geld in de kerk voor nodig is en hoe keuzes gemaakt worden. Met behulp van een stappenplan werken leerlingen vervolgens zelfstandig (of in tweetallen) een dilemma uit op een poster.</w:t>
            </w:r>
          </w:p>
          <w:p w:rsidRPr="00D4784F" w:rsidR="000D03AD" w:rsidP="1E797C4A" w:rsidRDefault="000D03AD" w14:paraId="4D1AB497" w14:textId="305619B3">
            <w:pPr>
              <w:jc w:val="both"/>
              <w:rPr>
                <w:rFonts w:ascii="Verdana" w:hAnsi="Verdana" w:eastAsia="Verdana" w:cs="Verdana"/>
                <w:sz w:val="20"/>
                <w:szCs w:val="20"/>
              </w:rPr>
            </w:pPr>
          </w:p>
        </w:tc>
      </w:tr>
      <w:tr w:rsidR="000D03AD" w:rsidTr="1E797C4A" w14:paraId="218983C7" w14:textId="77777777">
        <w:trPr>
          <w:trHeight w:val="1398"/>
        </w:trPr>
        <w:tc>
          <w:tcPr>
            <w:tcW w:w="1652" w:type="dxa"/>
            <w:tcBorders>
              <w:top w:val="single" w:color="auto" w:sz="8"/>
              <w:left w:val="single" w:color="auto" w:sz="8"/>
              <w:bottom w:val="single" w:color="auto" w:sz="8"/>
              <w:right w:val="single" w:color="auto" w:sz="8"/>
            </w:tcBorders>
            <w:shd w:val="clear" w:color="auto" w:fill="E8E8E8" w:themeFill="background2"/>
            <w:tcMar>
              <w:left w:w="108" w:type="dxa"/>
              <w:right w:w="108" w:type="dxa"/>
            </w:tcMar>
          </w:tcPr>
          <w:p w:rsidR="516D4449" w:rsidP="1E797C4A" w:rsidRDefault="516D4449" w14:paraId="74543056" w14:textId="3E5C9B70">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1E797C4A" w:rsidR="516D4449">
              <w:rPr>
                <w:rFonts w:ascii="Verdana" w:hAnsi="Verdana" w:eastAsia="Verdana" w:cs="Verdana"/>
                <w:b w:val="0"/>
                <w:bCs w:val="0"/>
                <w:i w:val="0"/>
                <w:iCs w:val="0"/>
                <w:caps w:val="0"/>
                <w:smallCaps w:val="0"/>
                <w:color w:val="000000" w:themeColor="text1" w:themeTint="FF" w:themeShade="FF"/>
                <w:sz w:val="20"/>
                <w:szCs w:val="20"/>
                <w:lang w:val="nl-NL"/>
              </w:rPr>
              <w:t>Les op hoofdlijnen</w:t>
            </w:r>
          </w:p>
          <w:p w:rsidR="516D4449" w:rsidP="1E797C4A" w:rsidRDefault="516D4449" w14:paraId="11E156D6" w14:textId="39895728">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p>
        </w:tc>
        <w:tc>
          <w:tcPr>
            <w:tcW w:w="8263" w:type="dxa"/>
            <w:gridSpan w:val="5"/>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D4784F" w:rsidR="000D03AD" w:rsidP="1E797C4A" w:rsidRDefault="000D03AD" w14:paraId="4852A0B7" w14:textId="77777777">
            <w:pPr>
              <w:jc w:val="both"/>
              <w:rPr>
                <w:rFonts w:ascii="Verdana" w:hAnsi="Verdana" w:eastAsia="Verdana" w:cs="Verdana"/>
                <w:color w:val="000000" w:themeColor="text1" w:themeTint="FF" w:themeShade="FF"/>
                <w:sz w:val="20"/>
                <w:szCs w:val="20"/>
                <w:u w:val="single"/>
              </w:rPr>
            </w:pPr>
            <w:r w:rsidRPr="1E797C4A" w:rsidR="000D03AD">
              <w:rPr>
                <w:rFonts w:ascii="Verdana" w:hAnsi="Verdana" w:eastAsia="Verdana" w:cs="Verdana"/>
                <w:color w:val="000000" w:themeColor="text1" w:themeTint="FF" w:themeShade="FF"/>
                <w:sz w:val="20"/>
                <w:szCs w:val="20"/>
                <w:u w:val="single"/>
              </w:rPr>
              <w:t>Doelen</w:t>
            </w:r>
          </w:p>
          <w:p w:rsidR="000D03AD" w:rsidP="1E797C4A" w:rsidRDefault="000D03AD" w14:paraId="24EC6592" w14:textId="2113DE41">
            <w:pPr>
              <w:pStyle w:val="Lijstalinea"/>
              <w:numPr>
                <w:ilvl w:val="0"/>
                <w:numId w:val="1"/>
              </w:numPr>
              <w:jc w:val="both"/>
              <w:rPr>
                <w:rFonts w:ascii="Verdana" w:hAnsi="Verdana" w:eastAsia="Verdana" w:cs="Verdana"/>
                <w:sz w:val="20"/>
                <w:szCs w:val="20"/>
              </w:rPr>
            </w:pPr>
            <w:r w:rsidRPr="1E797C4A" w:rsidR="000D03AD">
              <w:rPr>
                <w:rFonts w:ascii="Verdana" w:hAnsi="Verdana" w:eastAsia="Verdana" w:cs="Verdana"/>
                <w:sz w:val="20"/>
                <w:szCs w:val="20"/>
              </w:rPr>
              <w:t xml:space="preserve">Ik </w:t>
            </w:r>
            <w:r w:rsidRPr="1E797C4A" w:rsidR="4CC1F5C2">
              <w:rPr>
                <w:rFonts w:ascii="Verdana" w:hAnsi="Verdana" w:eastAsia="Verdana" w:cs="Verdana"/>
                <w:sz w:val="20"/>
                <w:szCs w:val="20"/>
              </w:rPr>
              <w:t>begrijp</w:t>
            </w:r>
            <w:r w:rsidRPr="1E797C4A" w:rsidR="000D03AD">
              <w:rPr>
                <w:rFonts w:ascii="Verdana" w:hAnsi="Verdana" w:eastAsia="Verdana" w:cs="Verdana"/>
                <w:sz w:val="20"/>
                <w:szCs w:val="20"/>
              </w:rPr>
              <w:t xml:space="preserve"> dat er in de kerk economische keuzes moeten worden gemaakt.</w:t>
            </w:r>
          </w:p>
          <w:p w:rsidRPr="000D03AD" w:rsidR="000D03AD" w:rsidP="1E797C4A" w:rsidRDefault="000D03AD" w14:paraId="23F28E50" w14:textId="66A46EB3">
            <w:pPr>
              <w:pStyle w:val="Lijstalinea"/>
              <w:numPr>
                <w:ilvl w:val="0"/>
                <w:numId w:val="1"/>
              </w:numPr>
              <w:jc w:val="both"/>
              <w:rPr>
                <w:rFonts w:ascii="Verdana" w:hAnsi="Verdana" w:eastAsia="Verdana" w:cs="Verdana"/>
                <w:sz w:val="20"/>
                <w:szCs w:val="20"/>
              </w:rPr>
            </w:pPr>
            <w:r w:rsidRPr="1E797C4A" w:rsidR="000D03AD">
              <w:rPr>
                <w:rFonts w:ascii="Verdana" w:hAnsi="Verdana" w:eastAsia="Verdana" w:cs="Verdana"/>
                <w:sz w:val="20"/>
                <w:szCs w:val="20"/>
              </w:rPr>
              <w:t xml:space="preserve">Ik leer hoe ik ethische dilemma’s </w:t>
            </w:r>
            <w:r w:rsidRPr="1E797C4A" w:rsidR="35D9B13C">
              <w:rPr>
                <w:rFonts w:ascii="Verdana" w:hAnsi="Verdana" w:eastAsia="Verdana" w:cs="Verdana"/>
                <w:sz w:val="20"/>
                <w:szCs w:val="20"/>
              </w:rPr>
              <w:t>kan</w:t>
            </w:r>
            <w:r w:rsidRPr="1E797C4A" w:rsidR="000D03AD">
              <w:rPr>
                <w:rFonts w:ascii="Verdana" w:hAnsi="Verdana" w:eastAsia="Verdana" w:cs="Verdana"/>
                <w:sz w:val="20"/>
                <w:szCs w:val="20"/>
              </w:rPr>
              <w:t xml:space="preserve"> aanpakken.</w:t>
            </w:r>
          </w:p>
          <w:p w:rsidRPr="00D4784F" w:rsidR="000D03AD" w:rsidP="1E797C4A" w:rsidRDefault="000D03AD" w14:paraId="7D694A59" w14:textId="7D1AE921">
            <w:pPr>
              <w:jc w:val="both"/>
              <w:rPr>
                <w:rFonts w:ascii="Verdana" w:hAnsi="Verdana" w:eastAsia="Verdana" w:cs="Verdana"/>
                <w:color w:val="000000" w:themeColor="text1" w:themeTint="FF" w:themeShade="FF"/>
                <w:sz w:val="20"/>
                <w:szCs w:val="20"/>
                <w:u w:val="single"/>
              </w:rPr>
            </w:pPr>
            <w:r w:rsidRPr="1E797C4A" w:rsidR="000D03AD">
              <w:rPr>
                <w:rFonts w:ascii="Verdana" w:hAnsi="Verdana" w:eastAsia="Verdana" w:cs="Verdana"/>
                <w:color w:val="000000" w:themeColor="text1" w:themeTint="FF" w:themeShade="FF"/>
                <w:sz w:val="20"/>
                <w:szCs w:val="20"/>
                <w:u w:val="single"/>
              </w:rPr>
              <w:t>Inhoud en verloop</w:t>
            </w:r>
          </w:p>
          <w:p w:rsidR="000D03AD" w:rsidP="1E797C4A" w:rsidRDefault="000D03AD" w14:paraId="4B56292C" w14:textId="01320849">
            <w:pPr>
              <w:jc w:val="both"/>
              <w:rPr>
                <w:rFonts w:ascii="Verdana" w:hAnsi="Verdana" w:eastAsia="Verdana" w:cs="Verdana"/>
                <w:sz w:val="20"/>
                <w:szCs w:val="20"/>
              </w:rPr>
            </w:pPr>
            <w:r w:rsidRPr="1E797C4A" w:rsidR="000D03AD">
              <w:rPr>
                <w:rFonts w:ascii="Verdana" w:hAnsi="Verdana" w:eastAsia="Verdana" w:cs="Verdana"/>
                <w:sz w:val="20"/>
                <w:szCs w:val="20"/>
              </w:rPr>
              <w:t>De les start met een vraag op de start-dia. Deze kan je op het bord zetten als de leerlingen binnenkomen.</w:t>
            </w:r>
          </w:p>
          <w:p w:rsidR="000D03AD" w:rsidP="1E797C4A" w:rsidRDefault="000D03AD" w14:paraId="4D25D311" w14:textId="403F31CD">
            <w:pPr>
              <w:jc w:val="both"/>
              <w:rPr>
                <w:rFonts w:ascii="Verdana" w:hAnsi="Verdana" w:eastAsia="Verdana" w:cs="Verdana"/>
                <w:sz w:val="20"/>
                <w:szCs w:val="20"/>
              </w:rPr>
            </w:pPr>
            <w:r w:rsidRPr="1E797C4A" w:rsidR="000D03AD">
              <w:rPr>
                <w:rFonts w:ascii="Verdana" w:hAnsi="Verdana" w:eastAsia="Verdana" w:cs="Verdana"/>
                <w:sz w:val="20"/>
                <w:szCs w:val="20"/>
              </w:rPr>
              <w:t xml:space="preserve">Als start van de les leg je uit waarom deze les belangrijk is: de leerling leert dat ook de kerk economische keuzes moet maken en daarbij voor dilemma’s komt te staan. </w:t>
            </w:r>
          </w:p>
          <w:p w:rsidR="000D03AD" w:rsidP="1E797C4A" w:rsidRDefault="000D03AD" w14:paraId="1B0F9E78" w14:textId="4A0012C4">
            <w:pPr>
              <w:jc w:val="both"/>
              <w:rPr>
                <w:rFonts w:ascii="Verdana" w:hAnsi="Verdana" w:eastAsia="Verdana" w:cs="Verdana"/>
                <w:sz w:val="20"/>
                <w:szCs w:val="20"/>
              </w:rPr>
            </w:pPr>
            <w:r w:rsidRPr="1E797C4A" w:rsidR="000D03AD">
              <w:rPr>
                <w:rFonts w:ascii="Verdana" w:hAnsi="Verdana" w:eastAsia="Verdana" w:cs="Verdana"/>
                <w:sz w:val="20"/>
                <w:szCs w:val="20"/>
              </w:rPr>
              <w:t>Dan bespreek je met de klas een aantal vragen (zie dia3):</w:t>
            </w:r>
          </w:p>
          <w:p w:rsidR="000D03AD" w:rsidP="1E797C4A" w:rsidRDefault="000D03AD" w14:paraId="50D1EA16" w14:textId="4C9AD594">
            <w:pPr>
              <w:pStyle w:val="Lijstalinea"/>
              <w:numPr>
                <w:ilvl w:val="0"/>
                <w:numId w:val="1"/>
              </w:numPr>
              <w:jc w:val="both"/>
              <w:rPr>
                <w:rFonts w:ascii="Verdana" w:hAnsi="Verdana" w:eastAsia="Verdana" w:cs="Verdana"/>
                <w:i w:val="1"/>
                <w:iCs w:val="1"/>
                <w:sz w:val="20"/>
                <w:szCs w:val="20"/>
              </w:rPr>
            </w:pPr>
            <w:r w:rsidRPr="1E797C4A" w:rsidR="000D03AD">
              <w:rPr>
                <w:rFonts w:ascii="Verdana" w:hAnsi="Verdana" w:eastAsia="Verdana" w:cs="Verdana"/>
                <w:i w:val="1"/>
                <w:iCs w:val="1"/>
                <w:sz w:val="20"/>
                <w:szCs w:val="20"/>
              </w:rPr>
              <w:t>Waar heeft de kerk geld voor nodig?</w:t>
            </w:r>
          </w:p>
          <w:p w:rsidR="000D03AD" w:rsidP="1E797C4A" w:rsidRDefault="000D03AD" w14:paraId="31F3B9FE" w14:textId="7B1B93C3">
            <w:pPr>
              <w:pStyle w:val="Lijstalinea"/>
              <w:numPr>
                <w:ilvl w:val="0"/>
                <w:numId w:val="1"/>
              </w:numPr>
              <w:jc w:val="both"/>
              <w:rPr>
                <w:rFonts w:ascii="Verdana" w:hAnsi="Verdana" w:eastAsia="Verdana" w:cs="Verdana"/>
                <w:i w:val="1"/>
                <w:iCs w:val="1"/>
                <w:sz w:val="20"/>
                <w:szCs w:val="20"/>
              </w:rPr>
            </w:pPr>
            <w:r w:rsidRPr="1E797C4A" w:rsidR="000D03AD">
              <w:rPr>
                <w:rFonts w:ascii="Verdana" w:hAnsi="Verdana" w:eastAsia="Verdana" w:cs="Verdana"/>
                <w:i w:val="1"/>
                <w:iCs w:val="1"/>
                <w:sz w:val="20"/>
                <w:szCs w:val="20"/>
              </w:rPr>
              <w:t xml:space="preserve">Wie moet </w:t>
            </w:r>
            <w:r w:rsidRPr="1E797C4A" w:rsidR="000D03AD">
              <w:rPr>
                <w:rFonts w:ascii="Verdana" w:hAnsi="Verdana" w:eastAsia="Verdana" w:cs="Verdana"/>
                <w:i w:val="1"/>
                <w:iCs w:val="1"/>
                <w:sz w:val="20"/>
                <w:szCs w:val="20"/>
              </w:rPr>
              <w:t>betaal</w:t>
            </w:r>
            <w:r w:rsidRPr="1E797C4A" w:rsidR="47E2AAF5">
              <w:rPr>
                <w:rFonts w:ascii="Verdana" w:hAnsi="Verdana" w:eastAsia="Verdana" w:cs="Verdana"/>
                <w:i w:val="1"/>
                <w:iCs w:val="1"/>
                <w:sz w:val="20"/>
                <w:szCs w:val="20"/>
              </w:rPr>
              <w:t>d</w:t>
            </w:r>
            <w:r w:rsidRPr="1E797C4A" w:rsidR="000D03AD">
              <w:rPr>
                <w:rFonts w:ascii="Verdana" w:hAnsi="Verdana" w:eastAsia="Verdana" w:cs="Verdana"/>
                <w:i w:val="1"/>
                <w:iCs w:val="1"/>
                <w:sz w:val="20"/>
                <w:szCs w:val="20"/>
              </w:rPr>
              <w:t xml:space="preserve"> worden?</w:t>
            </w:r>
          </w:p>
          <w:p w:rsidR="000D03AD" w:rsidP="1E797C4A" w:rsidRDefault="000D03AD" w14:paraId="18524A95" w14:textId="22EFAECF">
            <w:pPr>
              <w:pStyle w:val="Lijstalinea"/>
              <w:numPr>
                <w:ilvl w:val="0"/>
                <w:numId w:val="1"/>
              </w:numPr>
              <w:jc w:val="both"/>
              <w:rPr>
                <w:rFonts w:ascii="Verdana" w:hAnsi="Verdana" w:eastAsia="Verdana" w:cs="Verdana"/>
                <w:i w:val="1"/>
                <w:iCs w:val="1"/>
                <w:sz w:val="20"/>
                <w:szCs w:val="20"/>
              </w:rPr>
            </w:pPr>
            <w:r w:rsidRPr="1E797C4A" w:rsidR="000D03AD">
              <w:rPr>
                <w:rFonts w:ascii="Verdana" w:hAnsi="Verdana" w:eastAsia="Verdana" w:cs="Verdana"/>
                <w:i w:val="1"/>
                <w:iCs w:val="1"/>
                <w:sz w:val="20"/>
                <w:szCs w:val="20"/>
              </w:rPr>
              <w:t>Hoeveel moet iemand verdienen, waarom?</w:t>
            </w:r>
          </w:p>
          <w:p w:rsidR="000D03AD" w:rsidP="1E797C4A" w:rsidRDefault="000D03AD" w14:paraId="0CE18FA5" w14:textId="64783361">
            <w:pPr>
              <w:pStyle w:val="Lijstalinea"/>
              <w:numPr>
                <w:ilvl w:val="0"/>
                <w:numId w:val="1"/>
              </w:numPr>
              <w:jc w:val="both"/>
              <w:rPr>
                <w:rFonts w:ascii="Verdana" w:hAnsi="Verdana" w:eastAsia="Verdana" w:cs="Verdana"/>
                <w:i w:val="1"/>
                <w:iCs w:val="1"/>
                <w:sz w:val="20"/>
                <w:szCs w:val="20"/>
              </w:rPr>
            </w:pPr>
            <w:r w:rsidRPr="1E797C4A" w:rsidR="000D03AD">
              <w:rPr>
                <w:rFonts w:ascii="Verdana" w:hAnsi="Verdana" w:eastAsia="Verdana" w:cs="Verdana"/>
                <w:i w:val="1"/>
                <w:iCs w:val="1"/>
                <w:sz w:val="20"/>
                <w:szCs w:val="20"/>
              </w:rPr>
              <w:t>Waar geeft de diaconie zijn geld aan uit?</w:t>
            </w:r>
          </w:p>
          <w:p w:rsidR="000D03AD" w:rsidP="1E797C4A" w:rsidRDefault="000D03AD" w14:paraId="43766C1A" w14:textId="048C5CA0">
            <w:pPr>
              <w:pStyle w:val="Lijstalinea"/>
              <w:numPr>
                <w:ilvl w:val="0"/>
                <w:numId w:val="1"/>
              </w:numPr>
              <w:jc w:val="both"/>
              <w:rPr>
                <w:rFonts w:ascii="Verdana" w:hAnsi="Verdana" w:eastAsia="Verdana" w:cs="Verdana"/>
                <w:i w:val="1"/>
                <w:iCs w:val="1"/>
                <w:sz w:val="20"/>
                <w:szCs w:val="20"/>
              </w:rPr>
            </w:pPr>
            <w:r w:rsidRPr="1E797C4A" w:rsidR="000D03AD">
              <w:rPr>
                <w:rFonts w:ascii="Verdana" w:hAnsi="Verdana" w:eastAsia="Verdana" w:cs="Verdana"/>
                <w:i w:val="1"/>
                <w:iCs w:val="1"/>
                <w:sz w:val="20"/>
                <w:szCs w:val="20"/>
              </w:rPr>
              <w:t>Wie hebben de diaconie nodig?</w:t>
            </w:r>
          </w:p>
          <w:p w:rsidR="000D03AD" w:rsidP="1E797C4A" w:rsidRDefault="000D03AD" w14:paraId="3EF19E5E" w14:textId="3E21DCB2">
            <w:pPr>
              <w:jc w:val="both"/>
              <w:rPr>
                <w:rFonts w:ascii="Verdana" w:hAnsi="Verdana" w:eastAsia="Verdana" w:cs="Verdana"/>
                <w:sz w:val="20"/>
                <w:szCs w:val="20"/>
              </w:rPr>
            </w:pPr>
            <w:r w:rsidRPr="1E797C4A" w:rsidR="000D03AD">
              <w:rPr>
                <w:rFonts w:ascii="Verdana" w:hAnsi="Verdana" w:eastAsia="Verdana" w:cs="Verdana"/>
                <w:sz w:val="20"/>
                <w:szCs w:val="20"/>
              </w:rPr>
              <w:t>Daarna komen er 3 dilemma’s op het bord:</w:t>
            </w:r>
          </w:p>
          <w:p w:rsidRPr="000D03AD" w:rsidR="000D03AD" w:rsidP="1E797C4A" w:rsidRDefault="000D03AD" w14:paraId="000D4978" w14:textId="77777777">
            <w:pPr>
              <w:jc w:val="both"/>
              <w:rPr>
                <w:rFonts w:ascii="Verdana" w:hAnsi="Verdana" w:eastAsia="Verdana" w:cs="Verdana"/>
                <w:i w:val="1"/>
                <w:iCs w:val="1"/>
                <w:sz w:val="20"/>
                <w:szCs w:val="20"/>
              </w:rPr>
            </w:pPr>
            <w:r w:rsidRPr="1E797C4A" w:rsidR="000D03AD">
              <w:rPr>
                <w:rFonts w:ascii="Verdana" w:hAnsi="Verdana" w:eastAsia="Verdana" w:cs="Verdana"/>
                <w:i w:val="1"/>
                <w:iCs w:val="1"/>
                <w:sz w:val="20"/>
                <w:szCs w:val="20"/>
              </w:rPr>
              <w:t>A. Moet de kerk al het geld aan het eigen kerkgebouw besteden of al het geld besteden aan zending en hulp aan anderen?</w:t>
            </w:r>
          </w:p>
          <w:p w:rsidRPr="000D03AD" w:rsidR="000D03AD" w:rsidP="1E797C4A" w:rsidRDefault="000D03AD" w14:paraId="18C83280" w14:textId="77777777">
            <w:pPr>
              <w:jc w:val="both"/>
              <w:rPr>
                <w:rFonts w:ascii="Verdana" w:hAnsi="Verdana" w:eastAsia="Verdana" w:cs="Verdana"/>
                <w:i w:val="1"/>
                <w:iCs w:val="1"/>
                <w:sz w:val="20"/>
                <w:szCs w:val="20"/>
              </w:rPr>
            </w:pPr>
            <w:r w:rsidRPr="1E797C4A" w:rsidR="000D03AD">
              <w:rPr>
                <w:rFonts w:ascii="Verdana" w:hAnsi="Verdana" w:eastAsia="Verdana" w:cs="Verdana"/>
                <w:i w:val="1"/>
                <w:iCs w:val="1"/>
                <w:sz w:val="20"/>
                <w:szCs w:val="20"/>
              </w:rPr>
              <w:t>B. Moet de kerk het diaconie-geld gebruiken voor iedereen (ook buiten de kerk) of alleen voor haar eigen leden?</w:t>
            </w:r>
          </w:p>
          <w:p w:rsidRPr="000D03AD" w:rsidR="000D03AD" w:rsidP="1E797C4A" w:rsidRDefault="000D03AD" w14:paraId="53460AED" w14:textId="2F1983E5">
            <w:pPr>
              <w:jc w:val="both"/>
              <w:rPr>
                <w:rFonts w:ascii="Verdana" w:hAnsi="Verdana" w:eastAsia="Verdana" w:cs="Verdana"/>
                <w:i w:val="1"/>
                <w:iCs w:val="1"/>
                <w:sz w:val="20"/>
                <w:szCs w:val="20"/>
              </w:rPr>
            </w:pPr>
            <w:r w:rsidRPr="1E797C4A" w:rsidR="000D03AD">
              <w:rPr>
                <w:rFonts w:ascii="Verdana" w:hAnsi="Verdana" w:eastAsia="Verdana" w:cs="Verdana"/>
                <w:i w:val="1"/>
                <w:iCs w:val="1"/>
                <w:sz w:val="20"/>
                <w:szCs w:val="20"/>
              </w:rPr>
              <w:t>C. Moet de kerk alle donaties accepteren, ook als het niet eerlijk is verdien</w:t>
            </w:r>
            <w:r w:rsidRPr="1E797C4A" w:rsidR="07F50188">
              <w:rPr>
                <w:rFonts w:ascii="Verdana" w:hAnsi="Verdana" w:eastAsia="Verdana" w:cs="Verdana"/>
                <w:i w:val="1"/>
                <w:iCs w:val="1"/>
                <w:sz w:val="20"/>
                <w:szCs w:val="20"/>
              </w:rPr>
              <w:t>d</w:t>
            </w:r>
            <w:r w:rsidRPr="1E797C4A" w:rsidR="000D03AD">
              <w:rPr>
                <w:rFonts w:ascii="Verdana" w:hAnsi="Verdana" w:eastAsia="Verdana" w:cs="Verdana"/>
                <w:i w:val="1"/>
                <w:iCs w:val="1"/>
                <w:sz w:val="20"/>
                <w:szCs w:val="20"/>
              </w:rPr>
              <w:t>, of alleen eerlijk verdien</w:t>
            </w:r>
            <w:r w:rsidRPr="1E797C4A" w:rsidR="315D87E7">
              <w:rPr>
                <w:rFonts w:ascii="Verdana" w:hAnsi="Verdana" w:eastAsia="Verdana" w:cs="Verdana"/>
                <w:i w:val="1"/>
                <w:iCs w:val="1"/>
                <w:sz w:val="20"/>
                <w:szCs w:val="20"/>
              </w:rPr>
              <w:t>d</w:t>
            </w:r>
            <w:r w:rsidRPr="1E797C4A" w:rsidR="000D03AD">
              <w:rPr>
                <w:rFonts w:ascii="Verdana" w:hAnsi="Verdana" w:eastAsia="Verdana" w:cs="Verdana"/>
                <w:i w:val="1"/>
                <w:iCs w:val="1"/>
                <w:sz w:val="20"/>
                <w:szCs w:val="20"/>
              </w:rPr>
              <w:t xml:space="preserve"> geld gebruiken?</w:t>
            </w:r>
          </w:p>
          <w:p w:rsidR="000D03AD" w:rsidP="1E797C4A" w:rsidRDefault="000D03AD" w14:paraId="41255EC3" w14:textId="77777777">
            <w:pPr>
              <w:jc w:val="both"/>
              <w:rPr>
                <w:rFonts w:ascii="Verdana" w:hAnsi="Verdana" w:eastAsia="Verdana" w:cs="Verdana"/>
                <w:i w:val="1"/>
                <w:iCs w:val="1"/>
                <w:sz w:val="20"/>
                <w:szCs w:val="20"/>
              </w:rPr>
            </w:pPr>
          </w:p>
          <w:p w:rsidR="000D03AD" w:rsidP="1E797C4A" w:rsidRDefault="000D03AD" w14:paraId="0194E522" w14:textId="598CA917">
            <w:pPr>
              <w:jc w:val="both"/>
              <w:rPr>
                <w:rFonts w:ascii="Verdana" w:hAnsi="Verdana" w:eastAsia="Verdana" w:cs="Verdana"/>
                <w:sz w:val="20"/>
                <w:szCs w:val="20"/>
              </w:rPr>
            </w:pPr>
            <w:r w:rsidRPr="1E797C4A" w:rsidR="000D03AD">
              <w:rPr>
                <w:rFonts w:ascii="Verdana" w:hAnsi="Verdana" w:eastAsia="Verdana" w:cs="Verdana"/>
                <w:sz w:val="20"/>
                <w:szCs w:val="20"/>
              </w:rPr>
              <w:t xml:space="preserve">Dia 4 geeft een stappenplan weer hoe je een dilemma moet oplossen. Neem dit stappenplan door, dit kan </w:t>
            </w:r>
            <w:r w:rsidRPr="1E797C4A" w:rsidR="4CB2D021">
              <w:rPr>
                <w:rFonts w:ascii="Verdana" w:hAnsi="Verdana" w:eastAsia="Verdana" w:cs="Verdana"/>
                <w:sz w:val="20"/>
                <w:szCs w:val="20"/>
              </w:rPr>
              <w:t>d.m.v. een</w:t>
            </w:r>
            <w:r w:rsidRPr="1E797C4A" w:rsidR="000D03AD">
              <w:rPr>
                <w:rFonts w:ascii="Verdana" w:hAnsi="Verdana" w:eastAsia="Verdana" w:cs="Verdana"/>
                <w:sz w:val="20"/>
                <w:szCs w:val="20"/>
              </w:rPr>
              <w:t xml:space="preserve"> voorbeeld om duidelijk te maken hoe je dit stappenplan gebruikt.</w:t>
            </w:r>
          </w:p>
          <w:p w:rsidRPr="000D03AD" w:rsidR="000D03AD" w:rsidP="1E797C4A" w:rsidRDefault="000D03AD" w14:paraId="533D7EC1" w14:textId="38AB1348">
            <w:pPr>
              <w:jc w:val="both"/>
              <w:rPr>
                <w:rFonts w:ascii="Verdana" w:hAnsi="Verdana" w:eastAsia="Verdana" w:cs="Verdana"/>
                <w:sz w:val="20"/>
                <w:szCs w:val="20"/>
              </w:rPr>
            </w:pPr>
            <w:r w:rsidRPr="1E797C4A" w:rsidR="000D03AD">
              <w:rPr>
                <w:rFonts w:ascii="Verdana" w:hAnsi="Verdana" w:eastAsia="Verdana" w:cs="Verdana"/>
                <w:sz w:val="20"/>
                <w:szCs w:val="20"/>
              </w:rPr>
              <w:t>Daarna gaan de leerlingen aan het werk. Ze gaan een dilemma uitwerken op een poster. Je k</w:t>
            </w:r>
            <w:r w:rsidRPr="1E797C4A" w:rsidR="5F1DA285">
              <w:rPr>
                <w:rFonts w:ascii="Verdana" w:hAnsi="Verdana" w:eastAsia="Verdana" w:cs="Verdana"/>
                <w:sz w:val="20"/>
                <w:szCs w:val="20"/>
              </w:rPr>
              <w:t xml:space="preserve">unt </w:t>
            </w:r>
            <w:r w:rsidRPr="1E797C4A" w:rsidR="000D03AD">
              <w:rPr>
                <w:rFonts w:ascii="Verdana" w:hAnsi="Verdana" w:eastAsia="Verdana" w:cs="Verdana"/>
                <w:sz w:val="20"/>
                <w:szCs w:val="20"/>
              </w:rPr>
              <w:t xml:space="preserve">zelf bepalen of dit alleen </w:t>
            </w:r>
            <w:r w:rsidRPr="1E797C4A" w:rsidR="53628A98">
              <w:rPr>
                <w:rFonts w:ascii="Verdana" w:hAnsi="Verdana" w:eastAsia="Verdana" w:cs="Verdana"/>
                <w:sz w:val="20"/>
                <w:szCs w:val="20"/>
              </w:rPr>
              <w:t xml:space="preserve">gedaan wordt, </w:t>
            </w:r>
            <w:r w:rsidRPr="1E797C4A" w:rsidR="000D03AD">
              <w:rPr>
                <w:rFonts w:ascii="Verdana" w:hAnsi="Verdana" w:eastAsia="Verdana" w:cs="Verdana"/>
                <w:sz w:val="20"/>
                <w:szCs w:val="20"/>
              </w:rPr>
              <w:t>of bijvoorbeeld in tweetallen.</w:t>
            </w:r>
          </w:p>
          <w:p w:rsidRPr="000D03AD" w:rsidR="000D03AD" w:rsidP="1E797C4A" w:rsidRDefault="000D03AD" w14:paraId="15B8C9D1" w14:textId="77777777">
            <w:pPr>
              <w:jc w:val="both"/>
              <w:rPr>
                <w:rFonts w:ascii="Verdana" w:hAnsi="Verdana" w:eastAsia="Verdana" w:cs="Verdana"/>
                <w:sz w:val="20"/>
                <w:szCs w:val="20"/>
              </w:rPr>
            </w:pPr>
          </w:p>
          <w:p w:rsidR="000D03AD" w:rsidP="1E797C4A" w:rsidRDefault="000D03AD" w14:paraId="311E0999" w14:textId="77777777">
            <w:pPr>
              <w:jc w:val="both"/>
              <w:rPr>
                <w:rFonts w:ascii="Verdana" w:hAnsi="Verdana" w:eastAsia="Verdana" w:cs="Verdana"/>
                <w:color w:val="000000" w:themeColor="text1"/>
                <w:sz w:val="20"/>
                <w:szCs w:val="20"/>
                <w:u w:val="single"/>
              </w:rPr>
            </w:pPr>
            <w:r w:rsidRPr="1E797C4A" w:rsidR="000D03AD">
              <w:rPr>
                <w:rFonts w:ascii="Verdana" w:hAnsi="Verdana" w:eastAsia="Verdana" w:cs="Verdana"/>
                <w:color w:val="000000" w:themeColor="text1" w:themeTint="FF" w:themeShade="FF"/>
                <w:sz w:val="20"/>
                <w:szCs w:val="20"/>
                <w:u w:val="single"/>
              </w:rPr>
              <w:t>Werkvorm</w:t>
            </w:r>
          </w:p>
          <w:p w:rsidR="000D03AD" w:rsidP="1E797C4A" w:rsidRDefault="000D03AD" w14:paraId="069ACC40" w14:textId="21A06C71">
            <w:pPr>
              <w:jc w:val="both"/>
              <w:rPr>
                <w:rFonts w:ascii="Verdana" w:hAnsi="Verdana" w:eastAsia="Verdana" w:cs="Verdana"/>
                <w:color w:val="000000" w:themeColor="text1"/>
                <w:sz w:val="20"/>
                <w:szCs w:val="20"/>
              </w:rPr>
            </w:pPr>
            <w:r w:rsidRPr="1E797C4A" w:rsidR="000D03AD">
              <w:rPr>
                <w:rFonts w:ascii="Verdana" w:hAnsi="Verdana" w:eastAsia="Verdana" w:cs="Verdana"/>
                <w:color w:val="000000" w:themeColor="text1" w:themeTint="FF" w:themeShade="FF"/>
                <w:sz w:val="20"/>
                <w:szCs w:val="20"/>
              </w:rPr>
              <w:t>Onderwijs-leergesprek</w:t>
            </w:r>
          </w:p>
          <w:p w:rsidRPr="000D03AD" w:rsidR="000D03AD" w:rsidP="1E797C4A" w:rsidRDefault="000D03AD" w14:paraId="4803174C" w14:textId="2C9ADB39">
            <w:pPr>
              <w:jc w:val="both"/>
              <w:rPr>
                <w:rFonts w:ascii="Verdana" w:hAnsi="Verdana" w:eastAsia="Verdana" w:cs="Verdana"/>
                <w:sz w:val="20"/>
                <w:szCs w:val="20"/>
              </w:rPr>
            </w:pPr>
            <w:r w:rsidRPr="1E797C4A" w:rsidR="000D03AD">
              <w:rPr>
                <w:rFonts w:ascii="Verdana" w:hAnsi="Verdana" w:eastAsia="Verdana" w:cs="Verdana"/>
                <w:sz w:val="20"/>
                <w:szCs w:val="20"/>
              </w:rPr>
              <w:t>Zelfstandig werken</w:t>
            </w:r>
          </w:p>
          <w:p w:rsidRPr="00D4784F" w:rsidR="000D03AD" w:rsidP="1E797C4A" w:rsidRDefault="000D03AD" w14:paraId="372F02C1" w14:textId="77777777">
            <w:pPr>
              <w:jc w:val="both"/>
              <w:rPr>
                <w:rFonts w:ascii="Verdana" w:hAnsi="Verdana" w:eastAsia="Verdana" w:cs="Verdana"/>
                <w:color w:val="000000" w:themeColor="text1"/>
                <w:sz w:val="20"/>
                <w:szCs w:val="20"/>
              </w:rPr>
            </w:pPr>
          </w:p>
        </w:tc>
      </w:tr>
      <w:tr w:rsidR="000D03AD" w:rsidTr="1E797C4A" w14:paraId="782355B4" w14:textId="77777777">
        <w:trPr>
          <w:trHeight w:val="300"/>
        </w:trPr>
        <w:tc>
          <w:tcPr>
            <w:tcW w:w="1652" w:type="dxa"/>
            <w:tcBorders>
              <w:top w:val="single" w:color="auto" w:sz="8"/>
              <w:left w:val="single" w:color="auto" w:sz="8"/>
              <w:bottom w:val="single" w:color="auto" w:sz="8"/>
              <w:right w:val="single" w:color="auto" w:sz="8"/>
            </w:tcBorders>
            <w:shd w:val="clear" w:color="auto" w:fill="E8E8E8" w:themeFill="background2"/>
            <w:tcMar>
              <w:left w:w="108" w:type="dxa"/>
              <w:right w:w="108" w:type="dxa"/>
            </w:tcMar>
          </w:tcPr>
          <w:p w:rsidR="516D4449" w:rsidP="1E797C4A" w:rsidRDefault="516D4449" w14:paraId="66702E79" w14:textId="6ACF4F2B">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1E797C4A" w:rsidR="516D4449">
              <w:rPr>
                <w:rFonts w:ascii="Verdana" w:hAnsi="Verdana" w:eastAsia="Verdana" w:cs="Verdana"/>
                <w:b w:val="0"/>
                <w:bCs w:val="0"/>
                <w:i w:val="0"/>
                <w:iCs w:val="0"/>
                <w:caps w:val="0"/>
                <w:smallCaps w:val="0"/>
                <w:color w:val="000000" w:themeColor="text1" w:themeTint="FF" w:themeShade="FF"/>
                <w:sz w:val="20"/>
                <w:szCs w:val="20"/>
                <w:lang w:val="nl-NL"/>
              </w:rPr>
              <w:t>Bronnen, leer- en hulpmiddelen</w:t>
            </w:r>
          </w:p>
          <w:p w:rsidR="516D4449" w:rsidP="1E797C4A" w:rsidRDefault="516D4449" w14:paraId="69AB6945" w14:textId="2E88AC32">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p>
        </w:tc>
        <w:tc>
          <w:tcPr>
            <w:tcW w:w="8263" w:type="dxa"/>
            <w:gridSpan w:val="5"/>
            <w:tcBorders>
              <w:top w:val="single" w:color="auto" w:sz="8" w:space="0"/>
              <w:left w:val="single" w:color="auto" w:sz="8" w:space="0"/>
              <w:bottom w:val="single" w:color="auto" w:sz="8" w:space="0"/>
              <w:right w:val="single" w:color="auto" w:sz="8" w:space="0"/>
            </w:tcBorders>
            <w:tcMar>
              <w:left w:w="108" w:type="dxa"/>
              <w:right w:w="108" w:type="dxa"/>
            </w:tcMar>
          </w:tcPr>
          <w:p w:rsidRPr="00D4784F" w:rsidR="000D03AD" w:rsidP="1E797C4A" w:rsidRDefault="000D03AD" w14:paraId="61543FE0" w14:textId="4C4B05A0">
            <w:pPr>
              <w:jc w:val="both"/>
              <w:rPr>
                <w:rFonts w:ascii="Verdana" w:hAnsi="Verdana" w:eastAsia="Verdana" w:cs="Verdana"/>
                <w:sz w:val="20"/>
                <w:szCs w:val="20"/>
              </w:rPr>
            </w:pPr>
            <w:r w:rsidRPr="1E797C4A" w:rsidR="1FC7E35D">
              <w:rPr>
                <w:rFonts w:ascii="Verdana" w:hAnsi="Verdana" w:eastAsia="Verdana" w:cs="Verdana"/>
                <w:sz w:val="20"/>
                <w:szCs w:val="20"/>
              </w:rPr>
              <w:t>Powerpoint</w:t>
            </w:r>
          </w:p>
        </w:tc>
      </w:tr>
      <w:tr w:rsidRPr="00D4784F" w:rsidR="000D03AD" w:rsidTr="1E797C4A" w14:paraId="05FE9E01" w14:textId="77777777">
        <w:trPr>
          <w:trHeight w:val="300"/>
        </w:trPr>
        <w:tc>
          <w:tcPr>
            <w:tcW w:w="9915" w:type="dxa"/>
            <w:gridSpan w:val="6"/>
            <w:tcBorders>
              <w:top w:val="single" w:color="auto" w:sz="8"/>
              <w:left w:val="single" w:color="auto" w:sz="8"/>
              <w:bottom w:val="single" w:color="auto" w:sz="8"/>
            </w:tcBorders>
            <w:shd w:val="clear" w:color="auto" w:fill="E8E8E8" w:themeFill="background2"/>
            <w:tcMar>
              <w:left w:w="108" w:type="dxa"/>
              <w:right w:w="108" w:type="dxa"/>
            </w:tcMar>
          </w:tcPr>
          <w:p w:rsidR="4C41A79C" w:rsidP="1E797C4A" w:rsidRDefault="4C41A79C" w14:paraId="16834C53">
            <w:pPr>
              <w:jc w:val="center"/>
              <w:rPr>
                <w:rFonts w:ascii="Verdana" w:hAnsi="Verdana" w:eastAsia="Verdana" w:cs="Verdana"/>
                <w:i w:val="1"/>
                <w:iCs w:val="1"/>
                <w:color w:val="000000" w:themeColor="text1" w:themeTint="FF" w:themeShade="FF"/>
                <w:sz w:val="18"/>
                <w:szCs w:val="18"/>
              </w:rPr>
            </w:pPr>
            <w:r w:rsidRPr="1E797C4A" w:rsidR="01016E56">
              <w:rPr>
                <w:rFonts w:ascii="Verdana" w:hAnsi="Verdana" w:eastAsia="Verdana" w:cs="Verdana"/>
                <w:i w:val="1"/>
                <w:iCs w:val="1"/>
                <w:color w:val="000000" w:themeColor="text1" w:themeTint="FF" w:themeShade="FF"/>
                <w:sz w:val="18"/>
                <w:szCs w:val="18"/>
              </w:rPr>
              <w:t>Deze les is ontworpen op basis van de didactische diamant.</w:t>
            </w:r>
          </w:p>
          <w:p w:rsidR="4C41A79C" w:rsidP="1E797C4A" w:rsidRDefault="4C41A79C" w14:paraId="35CAB6BB">
            <w:pPr>
              <w:jc w:val="center"/>
              <w:rPr>
                <w:rFonts w:ascii="Verdana" w:hAnsi="Verdana" w:eastAsia="Verdana" w:cs="Verdana"/>
                <w:i w:val="1"/>
                <w:iCs w:val="1"/>
                <w:color w:val="000000" w:themeColor="text1" w:themeTint="FF" w:themeShade="FF"/>
                <w:sz w:val="18"/>
                <w:szCs w:val="18"/>
              </w:rPr>
            </w:pPr>
            <w:r w:rsidRPr="1E797C4A" w:rsidR="01016E56">
              <w:rPr>
                <w:rFonts w:ascii="Verdana" w:hAnsi="Verdana" w:eastAsia="Verdana" w:cs="Verdana"/>
                <w:i w:val="1"/>
                <w:iCs w:val="1"/>
                <w:color w:val="000000" w:themeColor="text1" w:themeTint="FF" w:themeShade="FF"/>
                <w:sz w:val="18"/>
                <w:szCs w:val="18"/>
              </w:rPr>
              <w:t>Onderzoekscentrum Driestar educatief Gouda.</w:t>
            </w:r>
          </w:p>
          <w:p w:rsidR="4C41A79C" w:rsidP="1E797C4A" w:rsidRDefault="4C41A79C" w14:paraId="586B1263">
            <w:pPr>
              <w:jc w:val="center"/>
              <w:rPr>
                <w:rFonts w:ascii="Verdana" w:hAnsi="Verdana" w:eastAsia="Verdana" w:cs="Verdana"/>
                <w:sz w:val="18"/>
                <w:szCs w:val="18"/>
                <w:u w:val="single"/>
              </w:rPr>
            </w:pPr>
            <w:r w:rsidRPr="1E797C4A" w:rsidR="01016E56">
              <w:rPr>
                <w:rFonts w:ascii="Verdana" w:hAnsi="Verdana" w:eastAsia="Verdana" w:cs="Verdana"/>
                <w:i w:val="1"/>
                <w:iCs w:val="1"/>
                <w:color w:val="000000" w:themeColor="text1" w:themeTint="FF" w:themeShade="FF"/>
                <w:sz w:val="18"/>
                <w:szCs w:val="18"/>
              </w:rPr>
              <w:t>Verspreiding toegestaan indien de bron vermeld wordt.</w:t>
            </w:r>
          </w:p>
        </w:tc>
      </w:tr>
    </w:tbl>
    <w:p w:rsidR="00C67884" w:rsidP="1E797C4A" w:rsidRDefault="00C67884" w14:paraId="65DDAC76" w14:textId="4CC7FB9C">
      <w:pPr>
        <w:pStyle w:val="Standaard"/>
        <w:rPr>
          <w:rFonts w:ascii="Verdana" w:hAnsi="Verdana" w:eastAsia="Verdana" w:cs="Verdana"/>
          <w:sz w:val="20"/>
          <w:szCs w:val="20"/>
        </w:rPr>
      </w:pPr>
    </w:p>
    <w:sectPr w:rsidR="00C67884">
      <w:pgSz w:w="11906" w:h="16838" w:orient="portrait"/>
      <w:pgMar w:top="1170" w:right="1417" w:bottom="108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52BF5"/>
    <w:multiLevelType w:val="hybridMultilevel"/>
    <w:tmpl w:val="9E8C0C78"/>
    <w:lvl w:ilvl="0" w:tplc="68587068">
      <w:start w:val="2"/>
      <w:numFmt w:val="bullet"/>
      <w:lvlText w:val="-"/>
      <w:lvlJc w:val="left"/>
      <w:pPr>
        <w:ind w:left="720" w:hanging="360"/>
      </w:pPr>
      <w:rPr>
        <w:rFonts w:hint="default" w:ascii="Verdana" w:hAnsi="Verdana" w:cs="Times New Roman"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219831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3AD"/>
    <w:rsid w:val="000D03AD"/>
    <w:rsid w:val="00186D7F"/>
    <w:rsid w:val="003C1286"/>
    <w:rsid w:val="004038BE"/>
    <w:rsid w:val="00C67884"/>
    <w:rsid w:val="01016E56"/>
    <w:rsid w:val="07F50188"/>
    <w:rsid w:val="161E129D"/>
    <w:rsid w:val="1E797C4A"/>
    <w:rsid w:val="1FC7E35D"/>
    <w:rsid w:val="27EE2C70"/>
    <w:rsid w:val="2ECF22D5"/>
    <w:rsid w:val="315D87E7"/>
    <w:rsid w:val="35D9B13C"/>
    <w:rsid w:val="371A88BF"/>
    <w:rsid w:val="46445136"/>
    <w:rsid w:val="472C2831"/>
    <w:rsid w:val="47E2AAF5"/>
    <w:rsid w:val="4C41A79C"/>
    <w:rsid w:val="4CB2D021"/>
    <w:rsid w:val="4CC1F5C2"/>
    <w:rsid w:val="516D4449"/>
    <w:rsid w:val="53628A98"/>
    <w:rsid w:val="55F49EF8"/>
    <w:rsid w:val="59684F20"/>
    <w:rsid w:val="5F1DA285"/>
    <w:rsid w:val="67C412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B6610"/>
  <w15:chartTrackingRefBased/>
  <w15:docId w15:val="{A41E8992-C695-4034-8B41-ACA54013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D03AD"/>
    <w:pPr>
      <w:spacing w:after="0" w:line="240" w:lineRule="auto"/>
    </w:pPr>
    <w:rPr>
      <w:rFonts w:ascii="Verdana" w:hAnsi="Verdana" w:cs="Times New Roman"/>
      <w:kern w:val="0"/>
      <w:sz w:val="20"/>
      <w:szCs w:val="22"/>
      <w14:ligatures w14:val="none"/>
    </w:rPr>
  </w:style>
  <w:style w:type="paragraph" w:styleId="Kop1">
    <w:name w:val="heading 1"/>
    <w:basedOn w:val="Standaard"/>
    <w:next w:val="Standaard"/>
    <w:link w:val="Kop1Char"/>
    <w:uiPriority w:val="9"/>
    <w:qFormat/>
    <w:rsid w:val="000D03AD"/>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0D03AD"/>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0D03AD"/>
    <w:pPr>
      <w:keepNext/>
      <w:keepLines/>
      <w:spacing w:before="160" w:after="80" w:line="278" w:lineRule="auto"/>
      <w:outlineLvl w:val="2"/>
    </w:pPr>
    <w:rPr>
      <w:rFonts w:asciiTheme="minorHAnsi" w:hAnsiTheme="minorHAnsi"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0D03AD"/>
    <w:pPr>
      <w:keepNext/>
      <w:keepLines/>
      <w:spacing w:before="80" w:after="40" w:line="278" w:lineRule="auto"/>
      <w:outlineLvl w:val="3"/>
    </w:pPr>
    <w:rPr>
      <w:rFonts w:asciiTheme="minorHAnsi" w:hAnsiTheme="minorHAnsi" w:eastAsiaTheme="majorEastAsia" w:cstheme="majorBidi"/>
      <w:i/>
      <w:iCs/>
      <w:color w:val="0F4761" w:themeColor="accent1" w:themeShade="BF"/>
      <w:kern w:val="2"/>
      <w:sz w:val="24"/>
      <w:szCs w:val="24"/>
      <w14:ligatures w14:val="standardContextual"/>
    </w:rPr>
  </w:style>
  <w:style w:type="paragraph" w:styleId="Kop5">
    <w:name w:val="heading 5"/>
    <w:basedOn w:val="Standaard"/>
    <w:next w:val="Standaard"/>
    <w:link w:val="Kop5Char"/>
    <w:uiPriority w:val="9"/>
    <w:semiHidden/>
    <w:unhideWhenUsed/>
    <w:qFormat/>
    <w:rsid w:val="000D03AD"/>
    <w:pPr>
      <w:keepNext/>
      <w:keepLines/>
      <w:spacing w:before="80" w:after="40" w:line="278" w:lineRule="auto"/>
      <w:outlineLvl w:val="4"/>
    </w:pPr>
    <w:rPr>
      <w:rFonts w:asciiTheme="minorHAnsi" w:hAnsiTheme="minorHAnsi" w:eastAsiaTheme="majorEastAsia" w:cstheme="majorBidi"/>
      <w:color w:val="0F4761" w:themeColor="accent1" w:themeShade="BF"/>
      <w:kern w:val="2"/>
      <w:sz w:val="24"/>
      <w:szCs w:val="24"/>
      <w14:ligatures w14:val="standardContextual"/>
    </w:rPr>
  </w:style>
  <w:style w:type="paragraph" w:styleId="Kop6">
    <w:name w:val="heading 6"/>
    <w:basedOn w:val="Standaard"/>
    <w:next w:val="Standaard"/>
    <w:link w:val="Kop6Char"/>
    <w:uiPriority w:val="9"/>
    <w:semiHidden/>
    <w:unhideWhenUsed/>
    <w:qFormat/>
    <w:rsid w:val="000D03AD"/>
    <w:pPr>
      <w:keepNext/>
      <w:keepLines/>
      <w:spacing w:before="40" w:line="278" w:lineRule="auto"/>
      <w:outlineLvl w:val="5"/>
    </w:pPr>
    <w:rPr>
      <w:rFonts w:asciiTheme="minorHAnsi" w:hAnsiTheme="minorHAnsi" w:eastAsiaTheme="majorEastAsia" w:cstheme="majorBidi"/>
      <w:i/>
      <w:iCs/>
      <w:color w:val="595959" w:themeColor="text1" w:themeTint="A6"/>
      <w:kern w:val="2"/>
      <w:sz w:val="24"/>
      <w:szCs w:val="24"/>
      <w14:ligatures w14:val="standardContextual"/>
    </w:rPr>
  </w:style>
  <w:style w:type="paragraph" w:styleId="Kop7">
    <w:name w:val="heading 7"/>
    <w:basedOn w:val="Standaard"/>
    <w:next w:val="Standaard"/>
    <w:link w:val="Kop7Char"/>
    <w:uiPriority w:val="9"/>
    <w:semiHidden/>
    <w:unhideWhenUsed/>
    <w:qFormat/>
    <w:rsid w:val="000D03AD"/>
    <w:pPr>
      <w:keepNext/>
      <w:keepLines/>
      <w:spacing w:before="40" w:line="278" w:lineRule="auto"/>
      <w:outlineLvl w:val="6"/>
    </w:pPr>
    <w:rPr>
      <w:rFonts w:asciiTheme="minorHAnsi" w:hAnsiTheme="minorHAnsi" w:eastAsiaTheme="majorEastAsia" w:cstheme="majorBidi"/>
      <w:color w:val="595959" w:themeColor="text1" w:themeTint="A6"/>
      <w:kern w:val="2"/>
      <w:sz w:val="24"/>
      <w:szCs w:val="24"/>
      <w14:ligatures w14:val="standardContextual"/>
    </w:rPr>
  </w:style>
  <w:style w:type="paragraph" w:styleId="Kop8">
    <w:name w:val="heading 8"/>
    <w:basedOn w:val="Standaard"/>
    <w:next w:val="Standaard"/>
    <w:link w:val="Kop8Char"/>
    <w:uiPriority w:val="9"/>
    <w:semiHidden/>
    <w:unhideWhenUsed/>
    <w:qFormat/>
    <w:rsid w:val="000D03AD"/>
    <w:pPr>
      <w:keepNext/>
      <w:keepLines/>
      <w:spacing w:line="278" w:lineRule="auto"/>
      <w:outlineLvl w:val="7"/>
    </w:pPr>
    <w:rPr>
      <w:rFonts w:asciiTheme="minorHAnsi" w:hAnsiTheme="minorHAnsi" w:eastAsiaTheme="majorEastAsia" w:cstheme="majorBidi"/>
      <w:i/>
      <w:iCs/>
      <w:color w:val="272727" w:themeColor="text1" w:themeTint="D8"/>
      <w:kern w:val="2"/>
      <w:sz w:val="24"/>
      <w:szCs w:val="24"/>
      <w14:ligatures w14:val="standardContextual"/>
    </w:rPr>
  </w:style>
  <w:style w:type="paragraph" w:styleId="Kop9">
    <w:name w:val="heading 9"/>
    <w:basedOn w:val="Standaard"/>
    <w:next w:val="Standaard"/>
    <w:link w:val="Kop9Char"/>
    <w:uiPriority w:val="9"/>
    <w:semiHidden/>
    <w:unhideWhenUsed/>
    <w:qFormat/>
    <w:rsid w:val="000D03AD"/>
    <w:pPr>
      <w:keepNext/>
      <w:keepLines/>
      <w:spacing w:line="278" w:lineRule="auto"/>
      <w:outlineLvl w:val="8"/>
    </w:pPr>
    <w:rPr>
      <w:rFonts w:asciiTheme="minorHAnsi" w:hAnsiTheme="minorHAnsi" w:eastAsiaTheme="majorEastAsia" w:cstheme="majorBidi"/>
      <w:color w:val="272727" w:themeColor="text1" w:themeTint="D8"/>
      <w:kern w:val="2"/>
      <w:sz w:val="24"/>
      <w:szCs w:val="24"/>
      <w14:ligatures w14:val="standardContextual"/>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0D03AD"/>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0D03AD"/>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0D03AD"/>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0D03AD"/>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0D03AD"/>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0D03AD"/>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0D03AD"/>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0D03AD"/>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0D03AD"/>
    <w:rPr>
      <w:rFonts w:eastAsiaTheme="majorEastAsia" w:cstheme="majorBidi"/>
      <w:color w:val="272727" w:themeColor="text1" w:themeTint="D8"/>
    </w:rPr>
  </w:style>
  <w:style w:type="paragraph" w:styleId="Titel">
    <w:name w:val="Title"/>
    <w:basedOn w:val="Standaard"/>
    <w:next w:val="Standaard"/>
    <w:link w:val="TitelChar"/>
    <w:uiPriority w:val="10"/>
    <w:qFormat/>
    <w:rsid w:val="000D03AD"/>
    <w:pPr>
      <w:spacing w:after="80"/>
      <w:contextualSpacing/>
    </w:pPr>
    <w:rPr>
      <w:rFonts w:asciiTheme="majorHAnsi" w:hAnsiTheme="majorHAnsi" w:eastAsiaTheme="majorEastAsia" w:cstheme="majorBidi"/>
      <w:spacing w:val="-10"/>
      <w:kern w:val="28"/>
      <w:sz w:val="56"/>
      <w:szCs w:val="56"/>
      <w14:ligatures w14:val="standardContextual"/>
    </w:rPr>
  </w:style>
  <w:style w:type="character" w:styleId="TitelChar" w:customStyle="1">
    <w:name w:val="Titel Char"/>
    <w:basedOn w:val="Standaardalinea-lettertype"/>
    <w:link w:val="Titel"/>
    <w:uiPriority w:val="10"/>
    <w:rsid w:val="000D03AD"/>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0D03AD"/>
    <w:pPr>
      <w:numPr>
        <w:ilvl w:val="1"/>
      </w:numPr>
      <w:spacing w:after="160" w:line="278"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OndertitelChar" w:customStyle="1">
    <w:name w:val="Ondertitel Char"/>
    <w:basedOn w:val="Standaardalinea-lettertype"/>
    <w:link w:val="Ondertitel"/>
    <w:uiPriority w:val="11"/>
    <w:rsid w:val="000D03A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D03AD"/>
    <w:pPr>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styleId="CitaatChar" w:customStyle="1">
    <w:name w:val="Citaat Char"/>
    <w:basedOn w:val="Standaardalinea-lettertype"/>
    <w:link w:val="Citaat"/>
    <w:uiPriority w:val="29"/>
    <w:rsid w:val="000D03AD"/>
    <w:rPr>
      <w:i/>
      <w:iCs/>
      <w:color w:val="404040" w:themeColor="text1" w:themeTint="BF"/>
    </w:rPr>
  </w:style>
  <w:style w:type="paragraph" w:styleId="Lijstalinea">
    <w:name w:val="List Paragraph"/>
    <w:basedOn w:val="Standaard"/>
    <w:uiPriority w:val="34"/>
    <w:qFormat/>
    <w:rsid w:val="000D03AD"/>
    <w:pPr>
      <w:spacing w:after="160" w:line="278" w:lineRule="auto"/>
      <w:ind w:left="720"/>
      <w:contextualSpacing/>
    </w:pPr>
    <w:rPr>
      <w:rFonts w:asciiTheme="minorHAnsi" w:hAnsiTheme="minorHAnsi" w:cstheme="minorBidi"/>
      <w:kern w:val="2"/>
      <w:sz w:val="24"/>
      <w:szCs w:val="24"/>
      <w14:ligatures w14:val="standardContextual"/>
    </w:rPr>
  </w:style>
  <w:style w:type="character" w:styleId="Intensievebenadrukking">
    <w:name w:val="Intense Emphasis"/>
    <w:basedOn w:val="Standaardalinea-lettertype"/>
    <w:uiPriority w:val="21"/>
    <w:qFormat/>
    <w:rsid w:val="000D03AD"/>
    <w:rPr>
      <w:i/>
      <w:iCs/>
      <w:color w:val="0F4761" w:themeColor="accent1" w:themeShade="BF"/>
    </w:rPr>
  </w:style>
  <w:style w:type="paragraph" w:styleId="Duidelijkcitaat">
    <w:name w:val="Intense Quote"/>
    <w:basedOn w:val="Standaard"/>
    <w:next w:val="Standaard"/>
    <w:link w:val="DuidelijkcitaatChar"/>
    <w:uiPriority w:val="30"/>
    <w:qFormat/>
    <w:rsid w:val="000D03AD"/>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styleId="DuidelijkcitaatChar" w:customStyle="1">
    <w:name w:val="Duidelijk citaat Char"/>
    <w:basedOn w:val="Standaardalinea-lettertype"/>
    <w:link w:val="Duidelijkcitaat"/>
    <w:uiPriority w:val="30"/>
    <w:rsid w:val="000D03AD"/>
    <w:rPr>
      <w:i/>
      <w:iCs/>
      <w:color w:val="0F4761" w:themeColor="accent1" w:themeShade="BF"/>
    </w:rPr>
  </w:style>
  <w:style w:type="character" w:styleId="Intensieveverwijzing">
    <w:name w:val="Intense Reference"/>
    <w:basedOn w:val="Standaardalinea-lettertype"/>
    <w:uiPriority w:val="32"/>
    <w:qFormat/>
    <w:rsid w:val="000D03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A9C5F637-8B17-404A-88E0-E7BB290DC16B}"/>
</file>

<file path=customXml/itemProps2.xml><?xml version="1.0" encoding="utf-8"?>
<ds:datastoreItem xmlns:ds="http://schemas.openxmlformats.org/officeDocument/2006/customXml" ds:itemID="{FD14D56B-2565-49C3-BA1C-F92B59A319B3}"/>
</file>

<file path=customXml/itemProps3.xml><?xml version="1.0" encoding="utf-8"?>
<ds:datastoreItem xmlns:ds="http://schemas.openxmlformats.org/officeDocument/2006/customXml" ds:itemID="{CF7277A2-4849-43E1-9023-1A321FEEDF6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Jacobus Fruytier scholengemeenschap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 Kroon</dc:creator>
  <keywords/>
  <dc:description/>
  <lastModifiedBy>Blom, Reindert</lastModifiedBy>
  <revision>3</revision>
  <dcterms:created xsi:type="dcterms:W3CDTF">2026-03-02T13:06:00.0000000Z</dcterms:created>
  <dcterms:modified xsi:type="dcterms:W3CDTF">2026-06-22T09:27:32.4167800Z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