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6593" w14:textId="77777777" w:rsidR="00C479F3" w:rsidRDefault="00C479F3" w:rsidP="00C479F3">
      <w:pPr>
        <w:pStyle w:val="Kop3"/>
      </w:pPr>
      <w:bookmarkStart w:id="0" w:name="_Toc170226515"/>
      <w:r>
        <w:t>L</w:t>
      </w:r>
      <w:r w:rsidRPr="00BC2151">
        <w:t>es</w:t>
      </w:r>
      <w:r>
        <w:t xml:space="preserve"> 1: </w:t>
      </w:r>
      <w:r w:rsidRPr="00C61D61">
        <w:t>Wonen is meer dan een dak boven je hoofd</w:t>
      </w:r>
      <w:bookmarkEnd w:id="0"/>
    </w:p>
    <w:p w14:paraId="11ED87D4" w14:textId="77777777" w:rsidR="00C479F3" w:rsidRPr="00023325" w:rsidRDefault="00C479F3" w:rsidP="00C479F3">
      <w:pPr>
        <w:textAlignment w:val="baseline"/>
        <w:rPr>
          <w:rFonts w:eastAsia="Times New Roman"/>
          <w:szCs w:val="20"/>
          <w:lang w:eastAsia="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3456"/>
        <w:gridCol w:w="3462"/>
      </w:tblGrid>
      <w:tr w:rsidR="00C479F3" w14:paraId="768AB506" w14:textId="77777777" w:rsidTr="008B5F87">
        <w:trPr>
          <w:trHeight w:val="300"/>
        </w:trPr>
        <w:tc>
          <w:tcPr>
            <w:tcW w:w="2149" w:type="dxa"/>
            <w:shd w:val="clear" w:color="auto" w:fill="auto"/>
          </w:tcPr>
          <w:p w14:paraId="6080982B" w14:textId="77777777" w:rsidR="00C479F3" w:rsidRDefault="00C479F3" w:rsidP="008B5F87">
            <w:r>
              <w:t>Duits</w:t>
            </w:r>
          </w:p>
        </w:tc>
        <w:tc>
          <w:tcPr>
            <w:tcW w:w="3456" w:type="dxa"/>
            <w:shd w:val="clear" w:color="auto" w:fill="auto"/>
          </w:tcPr>
          <w:p w14:paraId="405AA6C0" w14:textId="77777777" w:rsidR="00C479F3" w:rsidRDefault="00C479F3" w:rsidP="008B5F87">
            <w:r>
              <w:t>Klas: 2 vmbo – 3 havo</w:t>
            </w:r>
          </w:p>
        </w:tc>
        <w:tc>
          <w:tcPr>
            <w:tcW w:w="3462" w:type="dxa"/>
            <w:shd w:val="clear" w:color="auto" w:fill="auto"/>
          </w:tcPr>
          <w:p w14:paraId="70BBFAA0" w14:textId="77777777" w:rsidR="00C479F3" w:rsidRDefault="00C479F3" w:rsidP="008B5F87">
            <w:r>
              <w:t>Aantal lessen: 2</w:t>
            </w:r>
          </w:p>
        </w:tc>
      </w:tr>
      <w:tr w:rsidR="00C479F3" w14:paraId="4E11E2AF" w14:textId="77777777" w:rsidTr="008B5F87">
        <w:trPr>
          <w:trHeight w:val="990"/>
        </w:trPr>
        <w:tc>
          <w:tcPr>
            <w:tcW w:w="9067" w:type="dxa"/>
            <w:gridSpan w:val="3"/>
            <w:shd w:val="clear" w:color="auto" w:fill="auto"/>
          </w:tcPr>
          <w:p w14:paraId="424F8C68" w14:textId="77777777" w:rsidR="00C479F3" w:rsidRPr="005549D3" w:rsidRDefault="00C479F3" w:rsidP="008B5F87">
            <w:r>
              <w:rPr>
                <w:u w:val="single"/>
              </w:rPr>
              <w:t>O</w:t>
            </w:r>
            <w:r w:rsidRPr="005549D3">
              <w:rPr>
                <w:u w:val="single"/>
              </w:rPr>
              <w:t>mschrijving</w:t>
            </w:r>
          </w:p>
          <w:p w14:paraId="00CA5AE9" w14:textId="77777777" w:rsidR="00C479F3" w:rsidRDefault="00C479F3" w:rsidP="008B5F87"/>
          <w:p w14:paraId="6E0E4A0C" w14:textId="77777777" w:rsidR="00C479F3" w:rsidRDefault="00C479F3" w:rsidP="008B5F87">
            <w:pPr>
              <w:rPr>
                <w:rFonts w:eastAsia="Times New Roman"/>
                <w:lang w:eastAsia="nl-NL"/>
              </w:rPr>
            </w:pPr>
            <w:r w:rsidRPr="0F41DB0C">
              <w:rPr>
                <w:rFonts w:eastAsia="Times New Roman"/>
                <w:lang w:eastAsia="nl-NL"/>
              </w:rPr>
              <w:t>Het bijzondere van het hebben van een huis. Leerlingen bewust laten worden dat een christen niet alleen een huis op aarde heeft, maar dat er ook uitzicht mag zijn op ‘het Huis mijns Vader met vele woningen…’</w:t>
            </w:r>
          </w:p>
          <w:p w14:paraId="353BB169" w14:textId="77777777" w:rsidR="00C479F3" w:rsidRPr="005549D3" w:rsidRDefault="00C479F3" w:rsidP="008B5F87"/>
        </w:tc>
      </w:tr>
      <w:tr w:rsidR="00C479F3" w14:paraId="25203312" w14:textId="77777777" w:rsidTr="008B5F87">
        <w:trPr>
          <w:trHeight w:val="990"/>
        </w:trPr>
        <w:tc>
          <w:tcPr>
            <w:tcW w:w="9067" w:type="dxa"/>
            <w:gridSpan w:val="3"/>
            <w:shd w:val="clear" w:color="auto" w:fill="auto"/>
          </w:tcPr>
          <w:p w14:paraId="1F322FBD" w14:textId="77777777" w:rsidR="00C479F3" w:rsidRPr="00023325" w:rsidRDefault="00C479F3" w:rsidP="008B5F87">
            <w:pPr>
              <w:textAlignment w:val="baseline"/>
              <w:rPr>
                <w:rFonts w:eastAsia="Times New Roman"/>
                <w:szCs w:val="20"/>
                <w:lang w:eastAsia="nl-NL"/>
              </w:rPr>
            </w:pPr>
            <w:proofErr w:type="gramStart"/>
            <w:r w:rsidRPr="00023325">
              <w:rPr>
                <w:rFonts w:eastAsia="Times New Roman"/>
                <w:szCs w:val="20"/>
                <w:u w:val="single"/>
                <w:lang w:eastAsia="nl-NL"/>
              </w:rPr>
              <w:t>Doelen</w:t>
            </w:r>
            <w:r w:rsidRPr="00023325">
              <w:rPr>
                <w:rFonts w:eastAsia="Times New Roman"/>
                <w:szCs w:val="20"/>
                <w:lang w:eastAsia="nl-NL"/>
              </w:rPr>
              <w:t> :</w:t>
            </w:r>
            <w:proofErr w:type="gramEnd"/>
          </w:p>
          <w:p w14:paraId="635E292B" w14:textId="77777777" w:rsidR="00C479F3" w:rsidRPr="00C965B9" w:rsidRDefault="00C479F3" w:rsidP="008B5F87">
            <w:pPr>
              <w:textAlignment w:val="baseline"/>
              <w:rPr>
                <w:rFonts w:eastAsia="Times New Roman"/>
                <w:bCs/>
                <w:lang w:eastAsia="nl-NL"/>
              </w:rPr>
            </w:pPr>
            <w:r w:rsidRPr="00C965B9">
              <w:rPr>
                <w:rFonts w:eastAsia="Times New Roman"/>
                <w:bCs/>
                <w:lang w:eastAsia="nl-NL"/>
              </w:rPr>
              <w:t>Kennis van eenvoudig idioom om daarmee eigen huis/kamer/woonomgeving te beschrijven.</w:t>
            </w:r>
          </w:p>
          <w:p w14:paraId="2E5E49B6" w14:textId="77777777" w:rsidR="00C479F3" w:rsidRPr="00C965B9" w:rsidRDefault="00C479F3" w:rsidP="008B5F87">
            <w:pPr>
              <w:textAlignment w:val="baseline"/>
              <w:rPr>
                <w:rFonts w:eastAsia="Times New Roman"/>
                <w:bCs/>
                <w:szCs w:val="20"/>
                <w:lang w:eastAsia="nl-NL"/>
              </w:rPr>
            </w:pPr>
          </w:p>
          <w:p w14:paraId="723EA4F4" w14:textId="77777777" w:rsidR="00C479F3" w:rsidRPr="00C965B9" w:rsidRDefault="00C479F3" w:rsidP="008B5F87">
            <w:pPr>
              <w:textAlignment w:val="baseline"/>
              <w:rPr>
                <w:rFonts w:eastAsia="Times New Roman"/>
                <w:bCs/>
                <w:szCs w:val="20"/>
                <w:lang w:eastAsia="nl-NL"/>
              </w:rPr>
            </w:pPr>
            <w:r w:rsidRPr="00C965B9">
              <w:rPr>
                <w:rFonts w:eastAsia="Times New Roman"/>
                <w:bCs/>
                <w:szCs w:val="20"/>
                <w:lang w:eastAsia="nl-NL"/>
              </w:rPr>
              <w:t xml:space="preserve">Bewustwording: bijzonder dat wij een thuis hebben het </w:t>
            </w:r>
            <w:proofErr w:type="spellStart"/>
            <w:r w:rsidRPr="00C965B9">
              <w:rPr>
                <w:rFonts w:eastAsia="Times New Roman"/>
                <w:bCs/>
                <w:szCs w:val="20"/>
                <w:lang w:eastAsia="nl-NL"/>
              </w:rPr>
              <w:t>vergangelijke</w:t>
            </w:r>
            <w:proofErr w:type="spellEnd"/>
            <w:r w:rsidRPr="00C965B9">
              <w:rPr>
                <w:rFonts w:eastAsia="Times New Roman"/>
                <w:bCs/>
                <w:szCs w:val="20"/>
                <w:lang w:eastAsia="nl-NL"/>
              </w:rPr>
              <w:t xml:space="preserve"> hier op aarde, dus ook ons huis.</w:t>
            </w:r>
          </w:p>
          <w:p w14:paraId="684B1CAC" w14:textId="77777777" w:rsidR="00C479F3" w:rsidRPr="00023325" w:rsidRDefault="00C479F3" w:rsidP="008B5F87">
            <w:pPr>
              <w:textAlignment w:val="baseline"/>
              <w:rPr>
                <w:rFonts w:eastAsia="Times New Roman"/>
                <w:szCs w:val="20"/>
                <w:lang w:eastAsia="nl-NL"/>
              </w:rPr>
            </w:pPr>
          </w:p>
          <w:p w14:paraId="2497F264" w14:textId="77777777" w:rsidR="00C479F3" w:rsidRPr="00023325" w:rsidRDefault="00C479F3" w:rsidP="008B5F87">
            <w:pPr>
              <w:textAlignment w:val="baseline"/>
              <w:rPr>
                <w:rFonts w:eastAsia="Times New Roman"/>
                <w:szCs w:val="20"/>
                <w:lang w:eastAsia="nl-NL"/>
              </w:rPr>
            </w:pPr>
            <w:r w:rsidRPr="00023325">
              <w:rPr>
                <w:rFonts w:eastAsia="Times New Roman"/>
                <w:szCs w:val="20"/>
                <w:u w:val="single"/>
                <w:lang w:eastAsia="nl-NL"/>
              </w:rPr>
              <w:t>Inhoud en verloop</w:t>
            </w:r>
            <w:r w:rsidRPr="00023325">
              <w:rPr>
                <w:rFonts w:eastAsia="Times New Roman"/>
                <w:szCs w:val="20"/>
                <w:lang w:eastAsia="nl-NL"/>
              </w:rPr>
              <w:t> </w:t>
            </w:r>
          </w:p>
          <w:p w14:paraId="743A9C20"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Idioom bespreken (zie bijlagen)</w:t>
            </w:r>
          </w:p>
          <w:p w14:paraId="07846181"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Tekst ‘</w:t>
            </w:r>
            <w:proofErr w:type="spellStart"/>
            <w:r w:rsidRPr="00023325">
              <w:rPr>
                <w:rFonts w:eastAsia="Times New Roman"/>
                <w:szCs w:val="20"/>
                <w:lang w:eastAsia="nl-NL"/>
              </w:rPr>
              <w:t>Straßenkinder</w:t>
            </w:r>
            <w:proofErr w:type="spellEnd"/>
            <w:r w:rsidRPr="00023325">
              <w:rPr>
                <w:rFonts w:eastAsia="Times New Roman"/>
                <w:szCs w:val="20"/>
                <w:lang w:eastAsia="nl-NL"/>
              </w:rPr>
              <w:t>’ lezen</w:t>
            </w:r>
          </w:p>
          <w:p w14:paraId="7C9D384C"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 xml:space="preserve">Lied lezen </w:t>
            </w:r>
          </w:p>
          <w:p w14:paraId="3685C2C8"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Inhoud van het lied bespreken</w:t>
            </w:r>
          </w:p>
          <w:p w14:paraId="448E4035"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Lied luisteren</w:t>
            </w:r>
          </w:p>
          <w:p w14:paraId="20420B05" w14:textId="77777777" w:rsidR="00C479F3" w:rsidRPr="00023325" w:rsidRDefault="00C479F3" w:rsidP="00C479F3">
            <w:pPr>
              <w:pStyle w:val="Lijstalinea"/>
              <w:numPr>
                <w:ilvl w:val="0"/>
                <w:numId w:val="1"/>
              </w:numPr>
              <w:textAlignment w:val="baseline"/>
              <w:rPr>
                <w:rFonts w:eastAsia="Times New Roman"/>
                <w:szCs w:val="20"/>
                <w:lang w:eastAsia="nl-NL"/>
              </w:rPr>
            </w:pPr>
            <w:r w:rsidRPr="00023325">
              <w:rPr>
                <w:rFonts w:eastAsia="Times New Roman"/>
                <w:szCs w:val="20"/>
                <w:lang w:eastAsia="nl-NL"/>
              </w:rPr>
              <w:t xml:space="preserve">In tweetallen: vertel waar je woont, maak een beschrijving van je eigen huis: benoem de verschillende ruimtes, en van je eigen kamer. Hoe ziet die </w:t>
            </w:r>
            <w:proofErr w:type="gramStart"/>
            <w:r w:rsidRPr="00023325">
              <w:rPr>
                <w:rFonts w:eastAsia="Times New Roman"/>
                <w:szCs w:val="20"/>
                <w:lang w:eastAsia="nl-NL"/>
              </w:rPr>
              <w:t>er uit</w:t>
            </w:r>
            <w:proofErr w:type="gramEnd"/>
            <w:r w:rsidRPr="00023325">
              <w:rPr>
                <w:rFonts w:eastAsia="Times New Roman"/>
                <w:szCs w:val="20"/>
                <w:lang w:eastAsia="nl-NL"/>
              </w:rPr>
              <w:t xml:space="preserve">? </w:t>
            </w:r>
          </w:p>
          <w:p w14:paraId="20AD8986" w14:textId="77777777" w:rsidR="00C479F3" w:rsidRPr="00023325" w:rsidRDefault="00C479F3" w:rsidP="008B5F87">
            <w:pPr>
              <w:textAlignment w:val="baseline"/>
              <w:rPr>
                <w:rFonts w:eastAsia="Times New Roman"/>
                <w:szCs w:val="20"/>
                <w:lang w:eastAsia="nl-NL"/>
              </w:rPr>
            </w:pPr>
          </w:p>
          <w:p w14:paraId="3C8190D4" w14:textId="77777777" w:rsidR="00C479F3" w:rsidRPr="00023325" w:rsidRDefault="00C479F3" w:rsidP="008B5F87">
            <w:pPr>
              <w:textAlignment w:val="baseline"/>
              <w:rPr>
                <w:rFonts w:eastAsia="Times New Roman"/>
                <w:szCs w:val="20"/>
                <w:lang w:eastAsia="nl-NL"/>
              </w:rPr>
            </w:pPr>
            <w:r w:rsidRPr="00023325">
              <w:rPr>
                <w:rFonts w:eastAsia="Times New Roman"/>
                <w:szCs w:val="20"/>
                <w:u w:val="single"/>
                <w:lang w:eastAsia="nl-NL"/>
              </w:rPr>
              <w:t>Werkvorm</w:t>
            </w:r>
          </w:p>
          <w:p w14:paraId="519DE2DE" w14:textId="77777777" w:rsidR="00C479F3" w:rsidRPr="00023325" w:rsidRDefault="00C479F3" w:rsidP="008B5F87">
            <w:pPr>
              <w:textAlignment w:val="baseline"/>
              <w:rPr>
                <w:rFonts w:eastAsia="Times New Roman"/>
                <w:szCs w:val="20"/>
                <w:lang w:eastAsia="nl-NL"/>
              </w:rPr>
            </w:pPr>
            <w:r w:rsidRPr="00023325">
              <w:rPr>
                <w:rFonts w:eastAsia="Times New Roman"/>
                <w:szCs w:val="20"/>
                <w:lang w:eastAsia="nl-NL"/>
              </w:rPr>
              <w:t>Begin: klassikaal</w:t>
            </w:r>
          </w:p>
          <w:p w14:paraId="31152DEC" w14:textId="77777777" w:rsidR="00C479F3" w:rsidRPr="00023325" w:rsidRDefault="00C479F3" w:rsidP="008B5F87">
            <w:pPr>
              <w:textAlignment w:val="baseline"/>
              <w:rPr>
                <w:rFonts w:eastAsia="Times New Roman"/>
                <w:szCs w:val="20"/>
                <w:lang w:eastAsia="nl-NL"/>
              </w:rPr>
            </w:pPr>
            <w:r w:rsidRPr="00023325">
              <w:rPr>
                <w:rFonts w:eastAsia="Times New Roman"/>
                <w:szCs w:val="20"/>
                <w:lang w:eastAsia="nl-NL"/>
              </w:rPr>
              <w:t xml:space="preserve">Vervolg: in </w:t>
            </w:r>
            <w:r>
              <w:rPr>
                <w:rFonts w:eastAsia="Times New Roman"/>
                <w:szCs w:val="20"/>
                <w:lang w:eastAsia="nl-NL"/>
              </w:rPr>
              <w:t>twee</w:t>
            </w:r>
            <w:r w:rsidRPr="00023325">
              <w:rPr>
                <w:rFonts w:eastAsia="Times New Roman"/>
                <w:szCs w:val="20"/>
                <w:lang w:eastAsia="nl-NL"/>
              </w:rPr>
              <w:t>tal</w:t>
            </w:r>
            <w:r>
              <w:rPr>
                <w:rFonts w:eastAsia="Times New Roman"/>
                <w:szCs w:val="20"/>
                <w:lang w:eastAsia="nl-NL"/>
              </w:rPr>
              <w:t>len</w:t>
            </w:r>
          </w:p>
          <w:p w14:paraId="148F9752" w14:textId="77777777" w:rsidR="00C479F3" w:rsidRPr="00023325" w:rsidRDefault="00C479F3" w:rsidP="008B5F87">
            <w:pPr>
              <w:textAlignment w:val="baseline"/>
              <w:rPr>
                <w:rFonts w:eastAsia="Times New Roman"/>
                <w:szCs w:val="20"/>
                <w:lang w:eastAsia="nl-NL"/>
              </w:rPr>
            </w:pPr>
            <w:r w:rsidRPr="00023325">
              <w:rPr>
                <w:rFonts w:eastAsia="Times New Roman"/>
                <w:szCs w:val="20"/>
                <w:lang w:eastAsia="nl-NL"/>
              </w:rPr>
              <w:t> </w:t>
            </w:r>
          </w:p>
          <w:p w14:paraId="63ACDD6F" w14:textId="77777777" w:rsidR="00C479F3" w:rsidRPr="00023325" w:rsidRDefault="00C479F3" w:rsidP="008B5F87">
            <w:pPr>
              <w:textAlignment w:val="baseline"/>
              <w:rPr>
                <w:rFonts w:eastAsia="Times New Roman"/>
                <w:szCs w:val="20"/>
                <w:lang w:eastAsia="nl-NL"/>
              </w:rPr>
            </w:pPr>
            <w:r w:rsidRPr="00023325">
              <w:rPr>
                <w:rFonts w:eastAsia="Times New Roman"/>
                <w:szCs w:val="20"/>
                <w:u w:val="single"/>
                <w:lang w:eastAsia="nl-NL"/>
              </w:rPr>
              <w:t>Periode</w:t>
            </w:r>
            <w:r w:rsidRPr="00023325">
              <w:rPr>
                <w:rFonts w:eastAsia="Times New Roman"/>
                <w:szCs w:val="20"/>
                <w:lang w:eastAsia="nl-NL"/>
              </w:rPr>
              <w:t> </w:t>
            </w:r>
          </w:p>
          <w:p w14:paraId="79B7D173" w14:textId="77777777" w:rsidR="00C479F3" w:rsidRPr="00023325" w:rsidRDefault="00C479F3" w:rsidP="008B5F87">
            <w:pPr>
              <w:textAlignment w:val="baseline"/>
              <w:rPr>
                <w:rFonts w:eastAsia="Times New Roman"/>
                <w:szCs w:val="20"/>
                <w:lang w:eastAsia="nl-NL"/>
              </w:rPr>
            </w:pPr>
            <w:proofErr w:type="gramStart"/>
            <w:r w:rsidRPr="00023325">
              <w:rPr>
                <w:rFonts w:eastAsia="Times New Roman"/>
                <w:szCs w:val="20"/>
                <w:lang w:eastAsia="nl-NL"/>
              </w:rPr>
              <w:t>Kerst /</w:t>
            </w:r>
            <w:proofErr w:type="gramEnd"/>
            <w:r w:rsidRPr="00023325">
              <w:rPr>
                <w:rFonts w:eastAsia="Times New Roman"/>
                <w:szCs w:val="20"/>
                <w:lang w:eastAsia="nl-NL"/>
              </w:rPr>
              <w:t xml:space="preserve"> winter : Jezus kwam op aarde, had géén huis, in de winter is het extra belangrijk om een huis te hebben. </w:t>
            </w:r>
          </w:p>
          <w:p w14:paraId="1BEB18B9" w14:textId="77777777" w:rsidR="00C479F3" w:rsidRDefault="00C479F3" w:rsidP="008B5F87">
            <w:pPr>
              <w:rPr>
                <w:u w:val="single"/>
              </w:rPr>
            </w:pPr>
          </w:p>
        </w:tc>
      </w:tr>
      <w:tr w:rsidR="00C479F3" w:rsidRPr="00DE2F1E" w14:paraId="2C56316B" w14:textId="77777777" w:rsidTr="008B5F8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0"/>
        </w:trPr>
        <w:tc>
          <w:tcPr>
            <w:tcW w:w="9067" w:type="dxa"/>
            <w:gridSpan w:val="3"/>
            <w:tcBorders>
              <w:top w:val="single" w:sz="6" w:space="0" w:color="auto"/>
              <w:left w:val="single" w:sz="6" w:space="0" w:color="auto"/>
              <w:bottom w:val="single" w:sz="6" w:space="0" w:color="auto"/>
              <w:right w:val="single" w:sz="6" w:space="0" w:color="auto"/>
            </w:tcBorders>
            <w:shd w:val="clear" w:color="auto" w:fill="E8E8E8" w:themeFill="background2"/>
            <w:hideMark/>
          </w:tcPr>
          <w:p w14:paraId="5F54066A" w14:textId="77777777" w:rsidR="00C479F3" w:rsidRPr="00351A15" w:rsidRDefault="00C479F3" w:rsidP="008B5F87">
            <w:pPr>
              <w:jc w:val="center"/>
              <w:textAlignment w:val="baseline"/>
              <w:rPr>
                <w:rFonts w:eastAsia="Times New Roman"/>
                <w:i/>
                <w:iCs/>
                <w:szCs w:val="20"/>
                <w:lang w:eastAsia="nl-NL"/>
              </w:rPr>
            </w:pPr>
            <w:r w:rsidRPr="00351A15">
              <w:rPr>
                <w:rFonts w:eastAsia="Times New Roman"/>
                <w:i/>
                <w:iCs/>
                <w:szCs w:val="20"/>
                <w:lang w:eastAsia="nl-NL"/>
              </w:rPr>
              <w:t>Deze les is ontworpen op basis van de didactische diamant.</w:t>
            </w:r>
          </w:p>
          <w:p w14:paraId="3586F849" w14:textId="77777777" w:rsidR="00C479F3" w:rsidRPr="00351A15" w:rsidRDefault="00C479F3" w:rsidP="008B5F87">
            <w:pPr>
              <w:jc w:val="center"/>
              <w:textAlignment w:val="baseline"/>
              <w:rPr>
                <w:rFonts w:eastAsia="Times New Roman"/>
                <w:i/>
                <w:iCs/>
                <w:szCs w:val="20"/>
                <w:lang w:eastAsia="nl-NL"/>
              </w:rPr>
            </w:pPr>
            <w:r w:rsidRPr="00351A15">
              <w:rPr>
                <w:rFonts w:eastAsia="Times New Roman"/>
                <w:i/>
                <w:iCs/>
                <w:szCs w:val="20"/>
                <w:lang w:eastAsia="nl-NL"/>
              </w:rPr>
              <w:t>Onderzoekscentrum Driestar educatief Gouda.</w:t>
            </w:r>
          </w:p>
          <w:p w14:paraId="15EFD1F4" w14:textId="77777777" w:rsidR="00C479F3" w:rsidRPr="00AF7A39" w:rsidRDefault="00C479F3" w:rsidP="008B5F87">
            <w:pPr>
              <w:jc w:val="center"/>
              <w:textAlignment w:val="baseline"/>
              <w:rPr>
                <w:rFonts w:eastAsia="Times New Roman"/>
                <w:i/>
                <w:iCs/>
                <w:szCs w:val="20"/>
                <w:lang w:eastAsia="nl-NL"/>
              </w:rPr>
            </w:pPr>
            <w:r w:rsidRPr="00AF7A39">
              <w:rPr>
                <w:rFonts w:eastAsia="Times New Roman"/>
                <w:i/>
                <w:iCs/>
                <w:szCs w:val="20"/>
                <w:lang w:eastAsia="nl-NL"/>
              </w:rPr>
              <w:t xml:space="preserve">Verspreiding toegestaan </w:t>
            </w:r>
            <w:proofErr w:type="gramStart"/>
            <w:r w:rsidRPr="00AF7A39">
              <w:rPr>
                <w:rFonts w:eastAsia="Times New Roman"/>
                <w:i/>
                <w:iCs/>
                <w:szCs w:val="20"/>
                <w:lang w:eastAsia="nl-NL"/>
              </w:rPr>
              <w:t>indien</w:t>
            </w:r>
            <w:proofErr w:type="gramEnd"/>
            <w:r w:rsidRPr="00AF7A39">
              <w:rPr>
                <w:rFonts w:eastAsia="Times New Roman"/>
                <w:i/>
                <w:iCs/>
                <w:szCs w:val="20"/>
                <w:lang w:eastAsia="nl-NL"/>
              </w:rPr>
              <w:t xml:space="preserve"> de bron vermeld wordt.</w:t>
            </w:r>
          </w:p>
        </w:tc>
      </w:tr>
    </w:tbl>
    <w:p w14:paraId="01B29D0F" w14:textId="77777777" w:rsidR="00C479F3" w:rsidRPr="00023325" w:rsidRDefault="00C479F3" w:rsidP="00C479F3">
      <w:pPr>
        <w:textAlignment w:val="baseline"/>
        <w:rPr>
          <w:szCs w:val="20"/>
        </w:rPr>
      </w:pPr>
    </w:p>
    <w:p w14:paraId="3FD2F129"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20D00"/>
    <w:multiLevelType w:val="hybridMultilevel"/>
    <w:tmpl w:val="935805B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323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F3"/>
    <w:rsid w:val="00163B1B"/>
    <w:rsid w:val="001A799D"/>
    <w:rsid w:val="0073174A"/>
    <w:rsid w:val="008D77C8"/>
    <w:rsid w:val="009E240C"/>
    <w:rsid w:val="00C479F3"/>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8D2C"/>
  <w15:chartTrackingRefBased/>
  <w15:docId w15:val="{0B9532FC-BC58-4613-89C4-336D12BB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79F3"/>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C4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479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9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9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9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9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9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9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9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9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479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9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9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9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9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9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9F3"/>
    <w:rPr>
      <w:rFonts w:eastAsiaTheme="majorEastAsia" w:cstheme="majorBidi"/>
      <w:color w:val="272727" w:themeColor="text1" w:themeTint="D8"/>
    </w:rPr>
  </w:style>
  <w:style w:type="paragraph" w:styleId="Titel">
    <w:name w:val="Title"/>
    <w:basedOn w:val="Standaard"/>
    <w:next w:val="Standaard"/>
    <w:link w:val="TitelChar"/>
    <w:uiPriority w:val="10"/>
    <w:qFormat/>
    <w:rsid w:val="00C479F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9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9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9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9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9F3"/>
    <w:rPr>
      <w:i/>
      <w:iCs/>
      <w:color w:val="404040" w:themeColor="text1" w:themeTint="BF"/>
    </w:rPr>
  </w:style>
  <w:style w:type="paragraph" w:styleId="Lijstalinea">
    <w:name w:val="List Paragraph"/>
    <w:basedOn w:val="Standaard"/>
    <w:uiPriority w:val="34"/>
    <w:qFormat/>
    <w:rsid w:val="00C479F3"/>
    <w:pPr>
      <w:ind w:left="720"/>
      <w:contextualSpacing/>
    </w:pPr>
  </w:style>
  <w:style w:type="character" w:styleId="Intensievebenadrukking">
    <w:name w:val="Intense Emphasis"/>
    <w:basedOn w:val="Standaardalinea-lettertype"/>
    <w:uiPriority w:val="21"/>
    <w:qFormat/>
    <w:rsid w:val="00C479F3"/>
    <w:rPr>
      <w:i/>
      <w:iCs/>
      <w:color w:val="0F4761" w:themeColor="accent1" w:themeShade="BF"/>
    </w:rPr>
  </w:style>
  <w:style w:type="paragraph" w:styleId="Duidelijkcitaat">
    <w:name w:val="Intense Quote"/>
    <w:basedOn w:val="Standaard"/>
    <w:next w:val="Standaard"/>
    <w:link w:val="DuidelijkcitaatChar"/>
    <w:uiPriority w:val="30"/>
    <w:qFormat/>
    <w:rsid w:val="00C4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9F3"/>
    <w:rPr>
      <w:i/>
      <w:iCs/>
      <w:color w:val="0F4761" w:themeColor="accent1" w:themeShade="BF"/>
    </w:rPr>
  </w:style>
  <w:style w:type="character" w:styleId="Intensieveverwijzing">
    <w:name w:val="Intense Reference"/>
    <w:basedOn w:val="Standaardalinea-lettertype"/>
    <w:uiPriority w:val="32"/>
    <w:qFormat/>
    <w:rsid w:val="00C47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970</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2024-06-25T14:48:00Z</dcterms:created>
  <dcterms:modified xsi:type="dcterms:W3CDTF">2024-06-25T14:48:00Z</dcterms:modified>
</cp:coreProperties>
</file>