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14DFC" w14:textId="77777777" w:rsidR="00314FD0" w:rsidRPr="00E76AFE" w:rsidRDefault="00314FD0" w:rsidP="00314FD0">
      <w:pPr>
        <w:pStyle w:val="Kop3"/>
        <w:rPr>
          <w:sz w:val="22"/>
          <w:szCs w:val="22"/>
        </w:rPr>
      </w:pPr>
      <w:bookmarkStart w:id="0" w:name="_Toc170226535"/>
      <w:r>
        <w:t xml:space="preserve">Les 4: </w:t>
      </w:r>
      <w:proofErr w:type="spellStart"/>
      <w:r w:rsidRPr="00C55DBC">
        <w:t>Ein</w:t>
      </w:r>
      <w:proofErr w:type="spellEnd"/>
      <w:r w:rsidRPr="00C55DBC">
        <w:t xml:space="preserve"> </w:t>
      </w:r>
      <w:proofErr w:type="spellStart"/>
      <w:r w:rsidRPr="00C55DBC">
        <w:t>deutscher</w:t>
      </w:r>
      <w:proofErr w:type="spellEnd"/>
      <w:r w:rsidRPr="00C55DBC">
        <w:t xml:space="preserve"> </w:t>
      </w:r>
      <w:proofErr w:type="spellStart"/>
      <w:r w:rsidRPr="00C55DBC">
        <w:t>Kaffeetisch</w:t>
      </w:r>
      <w:bookmarkEnd w:id="0"/>
      <w:proofErr w:type="spellEnd"/>
    </w:p>
    <w:p w14:paraId="26B999FC" w14:textId="77777777" w:rsidR="00314FD0" w:rsidRDefault="00314FD0" w:rsidP="00314FD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314FD0" w14:paraId="57762F7A" w14:textId="77777777" w:rsidTr="008B5F87">
        <w:trPr>
          <w:trHeight w:val="990"/>
        </w:trPr>
        <w:tc>
          <w:tcPr>
            <w:tcW w:w="9067" w:type="dxa"/>
            <w:shd w:val="clear" w:color="auto" w:fill="auto"/>
          </w:tcPr>
          <w:p w14:paraId="39551F6E" w14:textId="77777777" w:rsidR="00314FD0" w:rsidRPr="004E0934" w:rsidRDefault="00314FD0" w:rsidP="008B5F87">
            <w:pPr>
              <w:rPr>
                <w:i/>
                <w:iCs/>
              </w:rPr>
            </w:pPr>
            <w:r w:rsidRPr="004E0934">
              <w:rPr>
                <w:bCs/>
                <w:i/>
                <w:iCs/>
              </w:rPr>
              <w:t>Achtergrondinformatie bij deze les</w:t>
            </w:r>
          </w:p>
          <w:p w14:paraId="11A3925C" w14:textId="77777777" w:rsidR="00314FD0" w:rsidRPr="004E0934" w:rsidRDefault="00314FD0" w:rsidP="008B5F87">
            <w:pPr>
              <w:rPr>
                <w:bCs/>
                <w:i/>
                <w:iCs/>
              </w:rPr>
            </w:pPr>
          </w:p>
          <w:p w14:paraId="4B328D44" w14:textId="77777777" w:rsidR="00314FD0" w:rsidRPr="004E0934" w:rsidRDefault="00314FD0" w:rsidP="008B5F87">
            <w:pPr>
              <w:rPr>
                <w:bCs/>
                <w:i/>
                <w:iCs/>
              </w:rPr>
            </w:pPr>
            <w:r w:rsidRPr="004E0934">
              <w:rPr>
                <w:bCs/>
                <w:i/>
                <w:iCs/>
              </w:rPr>
              <w:t>Een Duitse ‘</w:t>
            </w:r>
            <w:proofErr w:type="spellStart"/>
            <w:r w:rsidRPr="004E0934">
              <w:rPr>
                <w:bCs/>
                <w:i/>
                <w:iCs/>
              </w:rPr>
              <w:t>Kaffeetisch</w:t>
            </w:r>
            <w:proofErr w:type="spellEnd"/>
            <w:r w:rsidRPr="004E0934">
              <w:rPr>
                <w:bCs/>
                <w:i/>
                <w:iCs/>
              </w:rPr>
              <w:t xml:space="preserve">’ wordt in Duitsland vaak rond half vier georganiseerd. Op de tafel staat net servies, er liggen servetten, er staan allerlei zelfgemaakte taarten zoals </w:t>
            </w:r>
            <w:proofErr w:type="spellStart"/>
            <w:r w:rsidRPr="004E0934">
              <w:rPr>
                <w:bCs/>
                <w:i/>
                <w:iCs/>
              </w:rPr>
              <w:t>Mohnkuchen</w:t>
            </w:r>
            <w:proofErr w:type="spellEnd"/>
            <w:r w:rsidRPr="004E0934">
              <w:rPr>
                <w:bCs/>
                <w:i/>
                <w:iCs/>
              </w:rPr>
              <w:t xml:space="preserve">, </w:t>
            </w:r>
            <w:proofErr w:type="spellStart"/>
            <w:r w:rsidRPr="004E0934">
              <w:rPr>
                <w:bCs/>
                <w:i/>
                <w:iCs/>
              </w:rPr>
              <w:t>Schwarzwälder</w:t>
            </w:r>
            <w:proofErr w:type="spellEnd"/>
            <w:r w:rsidRPr="004E0934">
              <w:rPr>
                <w:bCs/>
                <w:i/>
                <w:iCs/>
              </w:rPr>
              <w:t xml:space="preserve"> </w:t>
            </w:r>
            <w:proofErr w:type="spellStart"/>
            <w:r w:rsidRPr="004E0934">
              <w:rPr>
                <w:bCs/>
                <w:i/>
                <w:iCs/>
              </w:rPr>
              <w:t>Kirschtorte</w:t>
            </w:r>
            <w:proofErr w:type="spellEnd"/>
            <w:r w:rsidRPr="004E0934">
              <w:rPr>
                <w:bCs/>
                <w:i/>
                <w:iCs/>
              </w:rPr>
              <w:t xml:space="preserve">, </w:t>
            </w:r>
            <w:proofErr w:type="spellStart"/>
            <w:r w:rsidRPr="004E0934">
              <w:rPr>
                <w:bCs/>
                <w:i/>
                <w:iCs/>
              </w:rPr>
              <w:t>Apfelkuchen</w:t>
            </w:r>
            <w:proofErr w:type="spellEnd"/>
            <w:r w:rsidRPr="004E0934">
              <w:rPr>
                <w:bCs/>
                <w:i/>
                <w:iCs/>
              </w:rPr>
              <w:t xml:space="preserve">, </w:t>
            </w:r>
            <w:proofErr w:type="spellStart"/>
            <w:r w:rsidRPr="004E0934">
              <w:rPr>
                <w:bCs/>
                <w:i/>
                <w:iCs/>
              </w:rPr>
              <w:t>Pflaumenkuchen</w:t>
            </w:r>
            <w:proofErr w:type="spellEnd"/>
            <w:r w:rsidRPr="004E0934">
              <w:rPr>
                <w:bCs/>
                <w:i/>
                <w:iCs/>
              </w:rPr>
              <w:t xml:space="preserve">, </w:t>
            </w:r>
            <w:proofErr w:type="spellStart"/>
            <w:r w:rsidRPr="004E0934">
              <w:rPr>
                <w:bCs/>
                <w:i/>
                <w:iCs/>
              </w:rPr>
              <w:t>Schokoladenkuchen</w:t>
            </w:r>
            <w:proofErr w:type="spellEnd"/>
            <w:r w:rsidRPr="004E0934">
              <w:rPr>
                <w:bCs/>
                <w:i/>
                <w:iCs/>
              </w:rPr>
              <w:t xml:space="preserve">, </w:t>
            </w:r>
            <w:proofErr w:type="spellStart"/>
            <w:r w:rsidRPr="004E0934">
              <w:rPr>
                <w:bCs/>
                <w:i/>
                <w:iCs/>
              </w:rPr>
              <w:t>Nusskuchen</w:t>
            </w:r>
            <w:proofErr w:type="spellEnd"/>
            <w:r w:rsidRPr="004E0934">
              <w:rPr>
                <w:bCs/>
                <w:i/>
                <w:iCs/>
              </w:rPr>
              <w:t xml:space="preserve">, enzovoort. Wat in Nederland een kopje koffie ’s ochtends met een stukje taart erbij is, is in Duitsland ‘der </w:t>
            </w:r>
            <w:proofErr w:type="spellStart"/>
            <w:r w:rsidRPr="004E0934">
              <w:rPr>
                <w:bCs/>
                <w:i/>
                <w:iCs/>
              </w:rPr>
              <w:t>Kaffeetisch</w:t>
            </w:r>
            <w:proofErr w:type="spellEnd"/>
            <w:r w:rsidRPr="004E0934">
              <w:rPr>
                <w:bCs/>
                <w:i/>
                <w:iCs/>
              </w:rPr>
              <w:t>’, maar dan rond drie uur, half vier. Een ‘</w:t>
            </w:r>
            <w:proofErr w:type="spellStart"/>
            <w:r w:rsidRPr="004E0934">
              <w:rPr>
                <w:bCs/>
                <w:i/>
                <w:iCs/>
              </w:rPr>
              <w:t>Kaffeetisch</w:t>
            </w:r>
            <w:proofErr w:type="spellEnd"/>
            <w:r w:rsidRPr="004E0934">
              <w:rPr>
                <w:bCs/>
                <w:i/>
                <w:iCs/>
              </w:rPr>
              <w:t>’ wordt georganiseerd voor visite, familie, etc. en de tafel wordt feestelijk opgemaakt. In christelijke kringen (afhankelijk per familie) wordt ook aandacht besteed aan een persoonlijke boodschap voor iedereen. Zo kunnen er kaartjes op de bordjes liggen, met een Bijbeltekst, en een handgeschreven wens. In christelijke families wordt er vaak geopend met gebed, een lied, en eventueel het vasthouden van elkaars handen met de tekst ‘</w:t>
            </w:r>
            <w:proofErr w:type="spellStart"/>
            <w:r w:rsidRPr="004E0934">
              <w:rPr>
                <w:bCs/>
                <w:i/>
                <w:iCs/>
              </w:rPr>
              <w:t>fröhlich</w:t>
            </w:r>
            <w:proofErr w:type="spellEnd"/>
            <w:r w:rsidRPr="004E0934">
              <w:rPr>
                <w:bCs/>
                <w:i/>
                <w:iCs/>
              </w:rPr>
              <w:t xml:space="preserve"> </w:t>
            </w:r>
            <w:proofErr w:type="spellStart"/>
            <w:r w:rsidRPr="004E0934">
              <w:rPr>
                <w:bCs/>
                <w:i/>
                <w:iCs/>
              </w:rPr>
              <w:t>sei</w:t>
            </w:r>
            <w:proofErr w:type="spellEnd"/>
            <w:r w:rsidRPr="004E0934">
              <w:rPr>
                <w:bCs/>
                <w:i/>
                <w:iCs/>
              </w:rPr>
              <w:t xml:space="preserve"> das </w:t>
            </w:r>
            <w:proofErr w:type="spellStart"/>
            <w:r w:rsidRPr="004E0934">
              <w:rPr>
                <w:bCs/>
                <w:i/>
                <w:iCs/>
              </w:rPr>
              <w:t>Mittagessen</w:t>
            </w:r>
            <w:proofErr w:type="spellEnd"/>
            <w:r w:rsidRPr="004E0934">
              <w:rPr>
                <w:bCs/>
                <w:i/>
                <w:iCs/>
              </w:rPr>
              <w:t xml:space="preserve">, </w:t>
            </w:r>
            <w:proofErr w:type="spellStart"/>
            <w:r w:rsidRPr="004E0934">
              <w:rPr>
                <w:bCs/>
                <w:i/>
                <w:iCs/>
              </w:rPr>
              <w:t>Guten</w:t>
            </w:r>
            <w:proofErr w:type="spellEnd"/>
            <w:r w:rsidRPr="004E0934">
              <w:rPr>
                <w:bCs/>
                <w:i/>
                <w:iCs/>
              </w:rPr>
              <w:t xml:space="preserve"> </w:t>
            </w:r>
            <w:proofErr w:type="spellStart"/>
            <w:r w:rsidRPr="004E0934">
              <w:rPr>
                <w:bCs/>
                <w:i/>
                <w:iCs/>
              </w:rPr>
              <w:t>Appetit</w:t>
            </w:r>
            <w:proofErr w:type="spellEnd"/>
            <w:r w:rsidRPr="004E0934">
              <w:rPr>
                <w:bCs/>
                <w:i/>
                <w:iCs/>
              </w:rPr>
              <w:t xml:space="preserve">’. Afgesloten kan worden met een lied en/of een dankgebed. </w:t>
            </w:r>
          </w:p>
          <w:p w14:paraId="6D624C3B" w14:textId="77777777" w:rsidR="00314FD0" w:rsidRPr="004E0934" w:rsidRDefault="00314FD0" w:rsidP="008B5F87">
            <w:pPr>
              <w:rPr>
                <w:bCs/>
                <w:i/>
                <w:iCs/>
              </w:rPr>
            </w:pPr>
            <w:r w:rsidRPr="004E0934">
              <w:rPr>
                <w:bCs/>
                <w:i/>
                <w:iCs/>
              </w:rPr>
              <w:t>De docent die deze les uitvoert, kan beginnen met een ‘</w:t>
            </w:r>
            <w:proofErr w:type="spellStart"/>
            <w:r w:rsidRPr="004E0934">
              <w:rPr>
                <w:bCs/>
                <w:i/>
                <w:iCs/>
              </w:rPr>
              <w:t>freies</w:t>
            </w:r>
            <w:proofErr w:type="spellEnd"/>
            <w:r w:rsidRPr="004E0934">
              <w:rPr>
                <w:bCs/>
                <w:i/>
                <w:iCs/>
              </w:rPr>
              <w:t xml:space="preserve"> </w:t>
            </w:r>
            <w:proofErr w:type="spellStart"/>
            <w:r w:rsidRPr="004E0934">
              <w:rPr>
                <w:bCs/>
                <w:i/>
                <w:iCs/>
              </w:rPr>
              <w:t>Gebet</w:t>
            </w:r>
            <w:proofErr w:type="spellEnd"/>
            <w:r w:rsidRPr="004E0934">
              <w:rPr>
                <w:bCs/>
                <w:i/>
                <w:iCs/>
              </w:rPr>
              <w:t>’ en een lied als afsluiting (bijvoorbeeld: ‘</w:t>
            </w:r>
            <w:proofErr w:type="spellStart"/>
            <w:r w:rsidRPr="004E0934">
              <w:rPr>
                <w:bCs/>
                <w:i/>
                <w:iCs/>
              </w:rPr>
              <w:t>Lobe</w:t>
            </w:r>
            <w:proofErr w:type="spellEnd"/>
            <w:r w:rsidRPr="004E0934">
              <w:rPr>
                <w:bCs/>
                <w:i/>
                <w:iCs/>
              </w:rPr>
              <w:t xml:space="preserve"> den </w:t>
            </w:r>
            <w:proofErr w:type="spellStart"/>
            <w:r w:rsidRPr="004E0934">
              <w:rPr>
                <w:bCs/>
                <w:i/>
                <w:iCs/>
              </w:rPr>
              <w:t>Herrn</w:t>
            </w:r>
            <w:proofErr w:type="spellEnd"/>
            <w:r w:rsidRPr="004E0934">
              <w:rPr>
                <w:bCs/>
                <w:i/>
                <w:iCs/>
              </w:rPr>
              <w:t xml:space="preserve">, </w:t>
            </w:r>
            <w:proofErr w:type="spellStart"/>
            <w:r w:rsidRPr="004E0934">
              <w:rPr>
                <w:bCs/>
                <w:i/>
                <w:iCs/>
              </w:rPr>
              <w:t>meine</w:t>
            </w:r>
            <w:proofErr w:type="spellEnd"/>
            <w:r w:rsidRPr="004E0934">
              <w:rPr>
                <w:bCs/>
                <w:i/>
                <w:iCs/>
              </w:rPr>
              <w:t xml:space="preserve"> </w:t>
            </w:r>
            <w:proofErr w:type="spellStart"/>
            <w:r w:rsidRPr="004E0934">
              <w:rPr>
                <w:bCs/>
                <w:i/>
                <w:iCs/>
              </w:rPr>
              <w:t>Seele</w:t>
            </w:r>
            <w:proofErr w:type="spellEnd"/>
            <w:r w:rsidRPr="004E0934">
              <w:rPr>
                <w:bCs/>
                <w:i/>
                <w:iCs/>
              </w:rPr>
              <w:t xml:space="preserve">’, </w:t>
            </w:r>
            <w:proofErr w:type="spellStart"/>
            <w:r w:rsidRPr="004E0934">
              <w:rPr>
                <w:bCs/>
                <w:i/>
                <w:iCs/>
              </w:rPr>
              <w:t>Vergiss</w:t>
            </w:r>
            <w:proofErr w:type="spellEnd"/>
            <w:r w:rsidRPr="004E0934">
              <w:rPr>
                <w:bCs/>
                <w:i/>
                <w:iCs/>
              </w:rPr>
              <w:t xml:space="preserve"> nicht </w:t>
            </w:r>
            <w:proofErr w:type="spellStart"/>
            <w:r w:rsidRPr="004E0934">
              <w:rPr>
                <w:bCs/>
                <w:i/>
                <w:iCs/>
              </w:rPr>
              <w:t>zu</w:t>
            </w:r>
            <w:proofErr w:type="spellEnd"/>
            <w:r w:rsidRPr="004E0934">
              <w:rPr>
                <w:bCs/>
                <w:i/>
                <w:iCs/>
              </w:rPr>
              <w:t xml:space="preserve"> danken, </w:t>
            </w:r>
            <w:proofErr w:type="spellStart"/>
            <w:r w:rsidRPr="004E0934">
              <w:rPr>
                <w:bCs/>
                <w:i/>
                <w:iCs/>
              </w:rPr>
              <w:t>Bewahre</w:t>
            </w:r>
            <w:proofErr w:type="spellEnd"/>
            <w:r w:rsidRPr="004E0934">
              <w:rPr>
                <w:bCs/>
                <w:i/>
                <w:iCs/>
              </w:rPr>
              <w:t xml:space="preserve"> </w:t>
            </w:r>
            <w:proofErr w:type="spellStart"/>
            <w:r w:rsidRPr="004E0934">
              <w:rPr>
                <w:bCs/>
                <w:i/>
                <w:iCs/>
              </w:rPr>
              <w:t>uns</w:t>
            </w:r>
            <w:proofErr w:type="spellEnd"/>
            <w:r w:rsidRPr="004E0934">
              <w:rPr>
                <w:bCs/>
                <w:i/>
                <w:iCs/>
              </w:rPr>
              <w:t xml:space="preserve"> </w:t>
            </w:r>
            <w:proofErr w:type="spellStart"/>
            <w:r w:rsidRPr="004E0934">
              <w:rPr>
                <w:bCs/>
                <w:i/>
                <w:iCs/>
              </w:rPr>
              <w:t>Gott</w:t>
            </w:r>
            <w:proofErr w:type="spellEnd"/>
            <w:r w:rsidRPr="004E0934">
              <w:rPr>
                <w:bCs/>
                <w:i/>
                <w:iCs/>
              </w:rPr>
              <w:t>).</w:t>
            </w:r>
          </w:p>
          <w:p w14:paraId="6F136E2A" w14:textId="77777777" w:rsidR="00314FD0" w:rsidRPr="005549D3" w:rsidRDefault="00314FD0" w:rsidP="008B5F87"/>
        </w:tc>
      </w:tr>
    </w:tbl>
    <w:p w14:paraId="6C083CA6" w14:textId="77777777" w:rsidR="00314FD0" w:rsidRDefault="00314FD0" w:rsidP="00314FD0"/>
    <w:p w14:paraId="130BAAA3" w14:textId="77777777" w:rsidR="00314FD0" w:rsidRDefault="00314FD0" w:rsidP="00314FD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3"/>
      </w:tblGrid>
      <w:tr w:rsidR="00314FD0" w14:paraId="41680B03" w14:textId="77777777" w:rsidTr="008B5F87">
        <w:trPr>
          <w:trHeight w:val="300"/>
        </w:trPr>
        <w:tc>
          <w:tcPr>
            <w:tcW w:w="3022" w:type="dxa"/>
            <w:shd w:val="clear" w:color="auto" w:fill="auto"/>
          </w:tcPr>
          <w:p w14:paraId="419DEC48" w14:textId="77777777" w:rsidR="00314FD0" w:rsidRDefault="00314FD0" w:rsidP="008B5F87">
            <w:r>
              <w:t>Duits</w:t>
            </w:r>
          </w:p>
        </w:tc>
        <w:tc>
          <w:tcPr>
            <w:tcW w:w="3022" w:type="dxa"/>
            <w:shd w:val="clear" w:color="auto" w:fill="auto"/>
          </w:tcPr>
          <w:p w14:paraId="627E616B" w14:textId="77777777" w:rsidR="00314FD0" w:rsidRPr="00C33C31" w:rsidRDefault="00314FD0" w:rsidP="008B5F87">
            <w:pPr>
              <w:rPr>
                <w:lang w:val="de-DE"/>
              </w:rPr>
            </w:pPr>
            <w:r w:rsidRPr="00C33C31">
              <w:rPr>
                <w:lang w:val="de-DE"/>
              </w:rPr>
              <w:t xml:space="preserve">Klas: </w:t>
            </w:r>
            <w:r>
              <w:rPr>
                <w:lang w:val="de-DE"/>
              </w:rPr>
              <w:t xml:space="preserve">2 </w:t>
            </w:r>
            <w:proofErr w:type="spellStart"/>
            <w:r>
              <w:rPr>
                <w:lang w:val="de-DE"/>
              </w:rPr>
              <w:t>of</w:t>
            </w:r>
            <w:proofErr w:type="spellEnd"/>
            <w:r>
              <w:rPr>
                <w:lang w:val="de-DE"/>
              </w:rPr>
              <w:t xml:space="preserve"> 3</w:t>
            </w:r>
          </w:p>
        </w:tc>
        <w:tc>
          <w:tcPr>
            <w:tcW w:w="3023" w:type="dxa"/>
            <w:shd w:val="clear" w:color="auto" w:fill="auto"/>
          </w:tcPr>
          <w:p w14:paraId="256C28DA" w14:textId="77777777" w:rsidR="00314FD0" w:rsidRDefault="00314FD0" w:rsidP="008B5F87">
            <w:r>
              <w:t>Aantal lessen: 3</w:t>
            </w:r>
          </w:p>
        </w:tc>
      </w:tr>
      <w:tr w:rsidR="00314FD0" w14:paraId="569793DD" w14:textId="77777777" w:rsidTr="008B5F87">
        <w:trPr>
          <w:trHeight w:val="990"/>
        </w:trPr>
        <w:tc>
          <w:tcPr>
            <w:tcW w:w="9067" w:type="dxa"/>
            <w:gridSpan w:val="3"/>
            <w:shd w:val="clear" w:color="auto" w:fill="auto"/>
          </w:tcPr>
          <w:p w14:paraId="4F7B476F" w14:textId="77777777" w:rsidR="00314FD0" w:rsidRPr="005549D3" w:rsidRDefault="00314FD0" w:rsidP="008B5F87">
            <w:r>
              <w:rPr>
                <w:u w:val="single"/>
              </w:rPr>
              <w:t>O</w:t>
            </w:r>
            <w:r w:rsidRPr="005549D3">
              <w:rPr>
                <w:u w:val="single"/>
              </w:rPr>
              <w:t>mschrijving</w:t>
            </w:r>
          </w:p>
          <w:p w14:paraId="477042E4" w14:textId="77777777" w:rsidR="00314FD0" w:rsidRDefault="00314FD0" w:rsidP="008B5F87"/>
          <w:p w14:paraId="38C30F4D" w14:textId="77777777" w:rsidR="00314FD0" w:rsidRDefault="00314FD0" w:rsidP="008B5F87">
            <w:r w:rsidRPr="00033F88">
              <w:t>Leerlingen maken kennis met de Duitse koffietafel (</w:t>
            </w:r>
            <w:proofErr w:type="spellStart"/>
            <w:r w:rsidRPr="00033F88">
              <w:t>Kaffeetisch</w:t>
            </w:r>
            <w:proofErr w:type="spellEnd"/>
            <w:r w:rsidRPr="00033F88">
              <w:t>) en organiseren er zelf een</w:t>
            </w:r>
            <w:r>
              <w:t>.</w:t>
            </w:r>
          </w:p>
          <w:p w14:paraId="2E2EDB16" w14:textId="77777777" w:rsidR="00314FD0" w:rsidRPr="005549D3" w:rsidRDefault="00314FD0" w:rsidP="008B5F87"/>
        </w:tc>
      </w:tr>
      <w:tr w:rsidR="00314FD0" w14:paraId="36250E79" w14:textId="77777777" w:rsidTr="008B5F87">
        <w:trPr>
          <w:trHeight w:val="990"/>
        </w:trPr>
        <w:tc>
          <w:tcPr>
            <w:tcW w:w="9067" w:type="dxa"/>
            <w:gridSpan w:val="3"/>
            <w:shd w:val="clear" w:color="auto" w:fill="auto"/>
          </w:tcPr>
          <w:p w14:paraId="101059F5" w14:textId="77777777" w:rsidR="00314FD0" w:rsidRDefault="00314FD0" w:rsidP="008B5F87">
            <w:pPr>
              <w:rPr>
                <w:u w:val="single"/>
              </w:rPr>
            </w:pPr>
            <w:r w:rsidRPr="657E980E">
              <w:rPr>
                <w:u w:val="single"/>
              </w:rPr>
              <w:t>Doelen</w:t>
            </w:r>
          </w:p>
          <w:p w14:paraId="5E57C938" w14:textId="77777777" w:rsidR="00314FD0" w:rsidRDefault="00314FD0" w:rsidP="00314FD0">
            <w:pPr>
              <w:pStyle w:val="Lijstalinea"/>
              <w:numPr>
                <w:ilvl w:val="0"/>
                <w:numId w:val="2"/>
              </w:numPr>
            </w:pPr>
            <w:r>
              <w:t>Leerlingen weten wat een ‘</w:t>
            </w:r>
            <w:proofErr w:type="spellStart"/>
            <w:r>
              <w:t>Kaffeetisch</w:t>
            </w:r>
            <w:proofErr w:type="spellEnd"/>
            <w:r>
              <w:t xml:space="preserve">’ is en op welk moment van de dag deze plaatsvindt. </w:t>
            </w:r>
          </w:p>
          <w:p w14:paraId="68CF528A" w14:textId="77777777" w:rsidR="00314FD0" w:rsidRDefault="00314FD0" w:rsidP="00314FD0">
            <w:pPr>
              <w:pStyle w:val="Lijstalinea"/>
              <w:numPr>
                <w:ilvl w:val="0"/>
                <w:numId w:val="2"/>
              </w:numPr>
            </w:pPr>
            <w:r>
              <w:t>Leerlingen weten wat de gebruiken kunnen zijn rondom een ‘</w:t>
            </w:r>
            <w:proofErr w:type="spellStart"/>
            <w:r>
              <w:t>Kaffeetisch</w:t>
            </w:r>
            <w:proofErr w:type="spellEnd"/>
            <w:r>
              <w:t>’ in een christelijke setting.</w:t>
            </w:r>
          </w:p>
          <w:p w14:paraId="749E793B" w14:textId="77777777" w:rsidR="00314FD0" w:rsidRDefault="00314FD0" w:rsidP="00314FD0">
            <w:pPr>
              <w:pStyle w:val="Lijstalinea"/>
              <w:numPr>
                <w:ilvl w:val="0"/>
                <w:numId w:val="2"/>
              </w:numPr>
            </w:pPr>
            <w:r>
              <w:t>Leerlingen weten welke eetgewoontes en/of gebruiken hierbij horen.</w:t>
            </w:r>
          </w:p>
          <w:p w14:paraId="7E9DCB5C" w14:textId="77777777" w:rsidR="00314FD0" w:rsidRDefault="00314FD0" w:rsidP="00314FD0">
            <w:pPr>
              <w:pStyle w:val="Lijstalinea"/>
              <w:numPr>
                <w:ilvl w:val="0"/>
                <w:numId w:val="2"/>
              </w:numPr>
            </w:pPr>
            <w:r>
              <w:t xml:space="preserve">Leerlingen leren een Duits christelijk lied dat gezongen kan worden. </w:t>
            </w:r>
          </w:p>
          <w:p w14:paraId="068F7D3D" w14:textId="77777777" w:rsidR="00314FD0" w:rsidRDefault="00314FD0" w:rsidP="00314FD0">
            <w:pPr>
              <w:pStyle w:val="Lijstalinea"/>
              <w:numPr>
                <w:ilvl w:val="0"/>
                <w:numId w:val="2"/>
              </w:numPr>
            </w:pPr>
            <w:r>
              <w:t xml:space="preserve">Leerlingen weten vanuit de Bijbel hoe waardevol het is om samen te eten en te delen vanuit je overvloed. </w:t>
            </w:r>
          </w:p>
          <w:p w14:paraId="49C44787" w14:textId="77777777" w:rsidR="00314FD0" w:rsidRDefault="00314FD0" w:rsidP="00314FD0">
            <w:pPr>
              <w:pStyle w:val="Lijstalinea"/>
              <w:numPr>
                <w:ilvl w:val="0"/>
                <w:numId w:val="3"/>
              </w:numPr>
            </w:pPr>
            <w:r>
              <w:t>Leerlingen kunnen zelf een ‘</w:t>
            </w:r>
            <w:proofErr w:type="spellStart"/>
            <w:r>
              <w:t>Kaffeetisch</w:t>
            </w:r>
            <w:proofErr w:type="spellEnd"/>
            <w:r>
              <w:t xml:space="preserve">’ voorbereiden en uitvoeren. </w:t>
            </w:r>
          </w:p>
          <w:p w14:paraId="09F8F2FE" w14:textId="77777777" w:rsidR="00314FD0" w:rsidRDefault="00314FD0" w:rsidP="008B5F87"/>
          <w:p w14:paraId="2E8EB1CC" w14:textId="77777777" w:rsidR="00314FD0" w:rsidRDefault="00314FD0" w:rsidP="008B5F87">
            <w:pPr>
              <w:rPr>
                <w:u w:val="single"/>
              </w:rPr>
            </w:pPr>
            <w:r w:rsidRPr="657E980E">
              <w:rPr>
                <w:u w:val="single"/>
              </w:rPr>
              <w:t>Inhoud en verloop</w:t>
            </w:r>
          </w:p>
          <w:p w14:paraId="3347A970" w14:textId="77777777" w:rsidR="00314FD0" w:rsidRDefault="00314FD0" w:rsidP="008B5F87">
            <w:r>
              <w:t>De docent inventariseert naar eventuele voorkennis bij leerlingen. Wat weten zij van een koffietafel in het algemeen en hebben zij wel eens deelgenomen aan een Duitse ‘</w:t>
            </w:r>
            <w:proofErr w:type="spellStart"/>
            <w:r>
              <w:t>Kaffeetisch</w:t>
            </w:r>
            <w:proofErr w:type="spellEnd"/>
            <w:r>
              <w:t xml:space="preserve">’? Welke voorbeelden weten leerlingen vanuit de Bijbel waar eten wordt gedeeld en/of waar samen de maaltijd wordt genuttigd? Vinden de leerlingen het zelf belangrijk om (thuis/andere </w:t>
            </w:r>
            <w:proofErr w:type="spellStart"/>
            <w:r>
              <w:t>settings</w:t>
            </w:r>
            <w:proofErr w:type="spellEnd"/>
            <w:r>
              <w:t>) samen te eten?</w:t>
            </w:r>
          </w:p>
          <w:p w14:paraId="5F3C0EB8" w14:textId="77777777" w:rsidR="00314FD0" w:rsidRDefault="00314FD0" w:rsidP="00314FD0">
            <w:pPr>
              <w:pStyle w:val="Lijstalinea"/>
              <w:numPr>
                <w:ilvl w:val="0"/>
                <w:numId w:val="4"/>
              </w:numPr>
            </w:pPr>
            <w:r>
              <w:t xml:space="preserve">Tijdens de eerste les gaat de docent </w:t>
            </w:r>
            <w:proofErr w:type="gramStart"/>
            <w:r>
              <w:t>hier op</w:t>
            </w:r>
            <w:proofErr w:type="gramEnd"/>
            <w:r>
              <w:t xml:space="preserve"> in met de leerlingen, ter verduidelijking kan een PowerPointpresentatie worden gebruikt. Foto’s van een Duitse ‘</w:t>
            </w:r>
            <w:proofErr w:type="spellStart"/>
            <w:r>
              <w:t>Kaffeetisch</w:t>
            </w:r>
            <w:proofErr w:type="spellEnd"/>
            <w:r>
              <w:t xml:space="preserve">’ worden getoond. Daarna wordt de koffietafel in de praktijk met de leerlingen voorbereid. </w:t>
            </w:r>
          </w:p>
          <w:p w14:paraId="1E0D8B4D" w14:textId="77777777" w:rsidR="00314FD0" w:rsidRDefault="00314FD0" w:rsidP="00314FD0">
            <w:pPr>
              <w:pStyle w:val="Lijstalinea"/>
              <w:numPr>
                <w:ilvl w:val="0"/>
                <w:numId w:val="4"/>
              </w:numPr>
            </w:pPr>
            <w:r>
              <w:t>Tijdens les twee: de taakverdeling voor de uitvoering maken, het boodschappenlijstje in het Duits, het maken van een kaartje met een persoonlijke boodschap.</w:t>
            </w:r>
          </w:p>
          <w:p w14:paraId="08A5D661" w14:textId="77777777" w:rsidR="00314FD0" w:rsidRDefault="00314FD0" w:rsidP="00314FD0">
            <w:pPr>
              <w:pStyle w:val="Lijstalinea"/>
              <w:numPr>
                <w:ilvl w:val="0"/>
                <w:numId w:val="4"/>
              </w:numPr>
            </w:pPr>
            <w:r>
              <w:t>Les 3 Praktische uitvoering.</w:t>
            </w:r>
          </w:p>
          <w:p w14:paraId="5D1DECB3" w14:textId="77777777" w:rsidR="00314FD0" w:rsidRDefault="00314FD0" w:rsidP="008B5F87">
            <w:r>
              <w:t xml:space="preserve"> </w:t>
            </w:r>
          </w:p>
          <w:p w14:paraId="600E8856" w14:textId="77777777" w:rsidR="00314FD0" w:rsidRDefault="00314FD0" w:rsidP="008B5F87"/>
          <w:p w14:paraId="28912801" w14:textId="77777777" w:rsidR="00314FD0" w:rsidRDefault="00314FD0" w:rsidP="008B5F87">
            <w:pPr>
              <w:rPr>
                <w:u w:val="single"/>
              </w:rPr>
            </w:pPr>
            <w:r w:rsidRPr="657E980E">
              <w:rPr>
                <w:u w:val="single"/>
              </w:rPr>
              <w:lastRenderedPageBreak/>
              <w:t>Werkvorm</w:t>
            </w:r>
          </w:p>
          <w:p w14:paraId="63B88341" w14:textId="77777777" w:rsidR="00314FD0" w:rsidRDefault="00314FD0" w:rsidP="008B5F87">
            <w:pPr>
              <w:rPr>
                <w:i/>
                <w:iCs/>
              </w:rPr>
            </w:pPr>
            <w:r>
              <w:t>Klassikaal.</w:t>
            </w:r>
          </w:p>
          <w:p w14:paraId="38904D19" w14:textId="77777777" w:rsidR="00314FD0" w:rsidRDefault="00314FD0" w:rsidP="008B5F87"/>
          <w:p w14:paraId="12EA94EC" w14:textId="77777777" w:rsidR="00314FD0" w:rsidRDefault="00314FD0" w:rsidP="008B5F87">
            <w:pPr>
              <w:rPr>
                <w:u w:val="single"/>
              </w:rPr>
            </w:pPr>
            <w:r w:rsidRPr="657E980E">
              <w:rPr>
                <w:u w:val="single"/>
              </w:rPr>
              <w:t>Soort les</w:t>
            </w:r>
          </w:p>
          <w:p w14:paraId="4C5FD73C" w14:textId="77777777" w:rsidR="00314FD0" w:rsidRDefault="00314FD0" w:rsidP="008B5F87">
            <w:r>
              <w:t>Project</w:t>
            </w:r>
          </w:p>
          <w:p w14:paraId="13D0E6CD" w14:textId="77777777" w:rsidR="00314FD0" w:rsidRDefault="00314FD0" w:rsidP="008B5F87"/>
          <w:p w14:paraId="5032FD52" w14:textId="77777777" w:rsidR="00314FD0" w:rsidRDefault="00314FD0" w:rsidP="008B5F87">
            <w:pPr>
              <w:rPr>
                <w:u w:val="single"/>
              </w:rPr>
            </w:pPr>
            <w:r w:rsidRPr="657E980E">
              <w:rPr>
                <w:u w:val="single"/>
              </w:rPr>
              <w:t>Periode</w:t>
            </w:r>
          </w:p>
          <w:p w14:paraId="4F2D0B21" w14:textId="77777777" w:rsidR="00314FD0" w:rsidRDefault="00314FD0" w:rsidP="00314FD0">
            <w:pPr>
              <w:pStyle w:val="Lijstalinea"/>
              <w:numPr>
                <w:ilvl w:val="0"/>
                <w:numId w:val="1"/>
              </w:numPr>
            </w:pPr>
            <w:r>
              <w:t>Kerst/Goede Vrijdag/Pasen/Hemelvaart/Pinksteren</w:t>
            </w:r>
            <w:r w:rsidRPr="516450DC">
              <w:rPr>
                <w:i/>
                <w:iCs/>
              </w:rPr>
              <w:t>*</w:t>
            </w:r>
            <w:r w:rsidRPr="516450DC">
              <w:rPr>
                <w:i/>
                <w:iCs/>
                <w:vertAlign w:val="superscript"/>
              </w:rPr>
              <w:t>2</w:t>
            </w:r>
          </w:p>
          <w:p w14:paraId="0E10D0C0" w14:textId="77777777" w:rsidR="00314FD0" w:rsidRDefault="00314FD0" w:rsidP="008B5F87">
            <w:pPr>
              <w:rPr>
                <w:u w:val="single"/>
              </w:rPr>
            </w:pPr>
            <w:proofErr w:type="gramStart"/>
            <w:r>
              <w:t>lente</w:t>
            </w:r>
            <w:proofErr w:type="gramEnd"/>
            <w:r>
              <w:t>/zomer/herfst/winter</w:t>
            </w:r>
            <w:r w:rsidRPr="657E980E">
              <w:rPr>
                <w:i/>
                <w:iCs/>
              </w:rPr>
              <w:t>*</w:t>
            </w:r>
            <w:r w:rsidRPr="657E980E">
              <w:rPr>
                <w:i/>
                <w:iCs/>
                <w:vertAlign w:val="superscript"/>
              </w:rPr>
              <w:t>2</w:t>
            </w:r>
          </w:p>
        </w:tc>
      </w:tr>
      <w:tr w:rsidR="00314FD0" w:rsidRPr="004B278C" w14:paraId="261C1DDC" w14:textId="77777777" w:rsidTr="008B5F87">
        <w:trPr>
          <w:trHeight w:val="990"/>
        </w:trPr>
        <w:tc>
          <w:tcPr>
            <w:tcW w:w="9067" w:type="dxa"/>
            <w:gridSpan w:val="3"/>
            <w:shd w:val="clear" w:color="auto" w:fill="auto"/>
          </w:tcPr>
          <w:p w14:paraId="46A8FEB0" w14:textId="77777777" w:rsidR="00314FD0" w:rsidRPr="00035E4D" w:rsidRDefault="00314FD0" w:rsidP="008B5F87">
            <w:pPr>
              <w:rPr>
                <w:lang w:val="de-DE"/>
              </w:rPr>
            </w:pPr>
            <w:r w:rsidRPr="00035E4D">
              <w:rPr>
                <w:lang w:val="de-DE"/>
              </w:rPr>
              <w:lastRenderedPageBreak/>
              <w:t xml:space="preserve">Bronnen, leer- en </w:t>
            </w:r>
            <w:proofErr w:type="spellStart"/>
            <w:r w:rsidRPr="00035E4D">
              <w:rPr>
                <w:lang w:val="de-DE"/>
              </w:rPr>
              <w:t>hulpmiddelen</w:t>
            </w:r>
            <w:proofErr w:type="spellEnd"/>
          </w:p>
          <w:p w14:paraId="5C3F91C2" w14:textId="77777777" w:rsidR="00314FD0" w:rsidRPr="00035E4D" w:rsidRDefault="00314FD0" w:rsidP="008B5F87">
            <w:pPr>
              <w:rPr>
                <w:lang w:val="de-DE"/>
              </w:rPr>
            </w:pPr>
          </w:p>
          <w:p w14:paraId="0DC7A7EE" w14:textId="77777777" w:rsidR="00314FD0" w:rsidRPr="00353ABA" w:rsidRDefault="00314FD0" w:rsidP="008B5F87">
            <w:pPr>
              <w:rPr>
                <w:lang w:val="de-DE"/>
              </w:rPr>
            </w:pPr>
            <w:hyperlink r:id="rId5">
              <w:r w:rsidRPr="6E72D846">
                <w:rPr>
                  <w:rStyle w:val="Hyperlink"/>
                  <w:lang w:val="de-DE"/>
                </w:rPr>
                <w:t>Liedtexte (evangelisch-im-sauerland.de)</w:t>
              </w:r>
            </w:hyperlink>
          </w:p>
          <w:p w14:paraId="3F8210E1" w14:textId="77777777" w:rsidR="00314FD0" w:rsidRDefault="00314FD0" w:rsidP="008B5F87">
            <w:pPr>
              <w:rPr>
                <w:sz w:val="22"/>
                <w:lang w:val="de-DE"/>
              </w:rPr>
            </w:pPr>
            <w:hyperlink r:id="rId6">
              <w:r w:rsidRPr="6E72D846">
                <w:rPr>
                  <w:rStyle w:val="Hyperlink"/>
                  <w:lang w:val="de-DE"/>
                </w:rPr>
                <w:t>Lobe den Herrn, meine Seele - Text/Lyrics (youtube.com)</w:t>
              </w:r>
            </w:hyperlink>
          </w:p>
          <w:p w14:paraId="7BCE6326" w14:textId="77777777" w:rsidR="00314FD0" w:rsidRPr="00353ABA" w:rsidRDefault="00314FD0" w:rsidP="008B5F87">
            <w:pPr>
              <w:rPr>
                <w:lang w:val="de-DE"/>
              </w:rPr>
            </w:pPr>
            <w:hyperlink r:id="rId7">
              <w:proofErr w:type="spellStart"/>
              <w:r w:rsidRPr="6E72D846">
                <w:rPr>
                  <w:rStyle w:val="Hyperlink"/>
                  <w:lang w:val="de-DE"/>
                </w:rPr>
                <w:t>Vergiß</w:t>
              </w:r>
              <w:proofErr w:type="spellEnd"/>
              <w:r w:rsidRPr="6E72D846">
                <w:rPr>
                  <w:rStyle w:val="Hyperlink"/>
                  <w:lang w:val="de-DE"/>
                </w:rPr>
                <w:t xml:space="preserve"> nicht zu danken - Heino Tangermann - christlich - Musik - Kostenlos - YouTube</w:t>
              </w:r>
            </w:hyperlink>
          </w:p>
          <w:p w14:paraId="37BE99B9" w14:textId="77777777" w:rsidR="00314FD0" w:rsidRPr="00D377B0" w:rsidRDefault="00314FD0" w:rsidP="008B5F87">
            <w:pPr>
              <w:rPr>
                <w:u w:val="single"/>
                <w:lang w:val="de-DE"/>
              </w:rPr>
            </w:pPr>
            <w:hyperlink r:id="rId8" w:history="1">
              <w:r w:rsidRPr="00353ABA">
                <w:rPr>
                  <w:rStyle w:val="Hyperlink"/>
                  <w:lang w:val="de-DE"/>
                </w:rPr>
                <w:t>Bewahre uns Gott (youtube.com)</w:t>
              </w:r>
            </w:hyperlink>
          </w:p>
        </w:tc>
      </w:tr>
      <w:tr w:rsidR="00314FD0" w:rsidRPr="00D377B0" w14:paraId="337B6A50" w14:textId="77777777" w:rsidTr="008B5F87">
        <w:trPr>
          <w:trHeight w:val="990"/>
        </w:trPr>
        <w:tc>
          <w:tcPr>
            <w:tcW w:w="9067" w:type="dxa"/>
            <w:gridSpan w:val="3"/>
            <w:shd w:val="clear" w:color="auto" w:fill="auto"/>
          </w:tcPr>
          <w:p w14:paraId="1FB2379F" w14:textId="77777777" w:rsidR="00314FD0" w:rsidRDefault="00314FD0" w:rsidP="008B5F87">
            <w:r>
              <w:t>Typerende opmerking van een leerling</w:t>
            </w:r>
          </w:p>
          <w:p w14:paraId="130C992B" w14:textId="77777777" w:rsidR="00314FD0" w:rsidRDefault="00314FD0" w:rsidP="008B5F87"/>
          <w:p w14:paraId="655CC842" w14:textId="77777777" w:rsidR="00314FD0" w:rsidRDefault="00314FD0" w:rsidP="008B5F87">
            <w:r>
              <w:t xml:space="preserve">“Mevrouw, gaan we dit jaar weer een Duitse koffietafel doen?” </w:t>
            </w:r>
          </w:p>
        </w:tc>
      </w:tr>
      <w:tr w:rsidR="00314FD0" w:rsidRPr="00077A28" w14:paraId="165BFF78" w14:textId="77777777" w:rsidTr="008B5F87">
        <w:trPr>
          <w:trHeight w:val="804"/>
        </w:trPr>
        <w:tc>
          <w:tcPr>
            <w:tcW w:w="9067" w:type="dxa"/>
            <w:gridSpan w:val="3"/>
            <w:tcBorders>
              <w:top w:val="single" w:sz="4" w:space="0" w:color="auto"/>
              <w:left w:val="single" w:sz="4" w:space="0" w:color="auto"/>
              <w:bottom w:val="single" w:sz="4" w:space="0" w:color="auto"/>
              <w:right w:val="single" w:sz="4" w:space="0" w:color="auto"/>
            </w:tcBorders>
            <w:shd w:val="clear" w:color="auto" w:fill="E8E8E8" w:themeFill="background2"/>
          </w:tcPr>
          <w:p w14:paraId="20AA4CD7" w14:textId="77777777" w:rsidR="00314FD0" w:rsidRPr="008D2D02" w:rsidRDefault="00314FD0" w:rsidP="008B5F87">
            <w:pPr>
              <w:jc w:val="center"/>
            </w:pPr>
            <w:r w:rsidRPr="008D2D02">
              <w:t>Deze les is ontworpen op basis van de didactische diamant.</w:t>
            </w:r>
          </w:p>
          <w:p w14:paraId="40529C69" w14:textId="77777777" w:rsidR="00314FD0" w:rsidRPr="008D2D02" w:rsidRDefault="00314FD0" w:rsidP="008B5F87">
            <w:pPr>
              <w:jc w:val="center"/>
            </w:pPr>
            <w:r w:rsidRPr="008D2D02">
              <w:t>Onderzoekscentrum Driestar educatief Gouda.</w:t>
            </w:r>
          </w:p>
          <w:p w14:paraId="3C474CD9" w14:textId="77777777" w:rsidR="00314FD0" w:rsidRPr="008D2D02" w:rsidRDefault="00314FD0" w:rsidP="008B5F87">
            <w:pPr>
              <w:jc w:val="center"/>
            </w:pPr>
            <w:r w:rsidRPr="008D2D02">
              <w:t xml:space="preserve">Verspreiding toegestaan </w:t>
            </w:r>
            <w:proofErr w:type="gramStart"/>
            <w:r w:rsidRPr="008D2D02">
              <w:t>indien</w:t>
            </w:r>
            <w:proofErr w:type="gramEnd"/>
            <w:r w:rsidRPr="008D2D02">
              <w:t xml:space="preserve"> de bron vermeld wordt.</w:t>
            </w:r>
          </w:p>
        </w:tc>
      </w:tr>
    </w:tbl>
    <w:p w14:paraId="626461E1" w14:textId="77777777" w:rsidR="00314FD0" w:rsidRDefault="00314FD0" w:rsidP="00314FD0"/>
    <w:p w14:paraId="128ABC71"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C05C"/>
    <w:multiLevelType w:val="hybridMultilevel"/>
    <w:tmpl w:val="FFFFFFFF"/>
    <w:lvl w:ilvl="0" w:tplc="E65C07CC">
      <w:start w:val="1"/>
      <w:numFmt w:val="bullet"/>
      <w:lvlText w:val=""/>
      <w:lvlJc w:val="left"/>
      <w:pPr>
        <w:ind w:left="720" w:hanging="360"/>
      </w:pPr>
      <w:rPr>
        <w:rFonts w:ascii="Symbol" w:hAnsi="Symbol" w:hint="default"/>
      </w:rPr>
    </w:lvl>
    <w:lvl w:ilvl="1" w:tplc="64A0ADE8">
      <w:start w:val="1"/>
      <w:numFmt w:val="bullet"/>
      <w:lvlText w:val="o"/>
      <w:lvlJc w:val="left"/>
      <w:pPr>
        <w:ind w:left="1440" w:hanging="360"/>
      </w:pPr>
      <w:rPr>
        <w:rFonts w:ascii="Courier New" w:hAnsi="Courier New" w:hint="default"/>
      </w:rPr>
    </w:lvl>
    <w:lvl w:ilvl="2" w:tplc="41361762">
      <w:start w:val="1"/>
      <w:numFmt w:val="bullet"/>
      <w:lvlText w:val=""/>
      <w:lvlJc w:val="left"/>
      <w:pPr>
        <w:ind w:left="2160" w:hanging="360"/>
      </w:pPr>
      <w:rPr>
        <w:rFonts w:ascii="Wingdings" w:hAnsi="Wingdings" w:hint="default"/>
      </w:rPr>
    </w:lvl>
    <w:lvl w:ilvl="3" w:tplc="58F06C70">
      <w:start w:val="1"/>
      <w:numFmt w:val="bullet"/>
      <w:lvlText w:val=""/>
      <w:lvlJc w:val="left"/>
      <w:pPr>
        <w:ind w:left="2880" w:hanging="360"/>
      </w:pPr>
      <w:rPr>
        <w:rFonts w:ascii="Symbol" w:hAnsi="Symbol" w:hint="default"/>
      </w:rPr>
    </w:lvl>
    <w:lvl w:ilvl="4" w:tplc="5F3632D8">
      <w:start w:val="1"/>
      <w:numFmt w:val="bullet"/>
      <w:lvlText w:val="o"/>
      <w:lvlJc w:val="left"/>
      <w:pPr>
        <w:ind w:left="3600" w:hanging="360"/>
      </w:pPr>
      <w:rPr>
        <w:rFonts w:ascii="Courier New" w:hAnsi="Courier New" w:hint="default"/>
      </w:rPr>
    </w:lvl>
    <w:lvl w:ilvl="5" w:tplc="104C7514">
      <w:start w:val="1"/>
      <w:numFmt w:val="bullet"/>
      <w:lvlText w:val=""/>
      <w:lvlJc w:val="left"/>
      <w:pPr>
        <w:ind w:left="4320" w:hanging="360"/>
      </w:pPr>
      <w:rPr>
        <w:rFonts w:ascii="Wingdings" w:hAnsi="Wingdings" w:hint="default"/>
      </w:rPr>
    </w:lvl>
    <w:lvl w:ilvl="6" w:tplc="ED9AE350">
      <w:start w:val="1"/>
      <w:numFmt w:val="bullet"/>
      <w:lvlText w:val=""/>
      <w:lvlJc w:val="left"/>
      <w:pPr>
        <w:ind w:left="5040" w:hanging="360"/>
      </w:pPr>
      <w:rPr>
        <w:rFonts w:ascii="Symbol" w:hAnsi="Symbol" w:hint="default"/>
      </w:rPr>
    </w:lvl>
    <w:lvl w:ilvl="7" w:tplc="2BDAB468">
      <w:start w:val="1"/>
      <w:numFmt w:val="bullet"/>
      <w:lvlText w:val="o"/>
      <w:lvlJc w:val="left"/>
      <w:pPr>
        <w:ind w:left="5760" w:hanging="360"/>
      </w:pPr>
      <w:rPr>
        <w:rFonts w:ascii="Courier New" w:hAnsi="Courier New" w:hint="default"/>
      </w:rPr>
    </w:lvl>
    <w:lvl w:ilvl="8" w:tplc="9CB663BE">
      <w:start w:val="1"/>
      <w:numFmt w:val="bullet"/>
      <w:lvlText w:val=""/>
      <w:lvlJc w:val="left"/>
      <w:pPr>
        <w:ind w:left="6480" w:hanging="360"/>
      </w:pPr>
      <w:rPr>
        <w:rFonts w:ascii="Wingdings" w:hAnsi="Wingdings" w:hint="default"/>
      </w:rPr>
    </w:lvl>
  </w:abstractNum>
  <w:abstractNum w:abstractNumId="1" w15:restartNumberingAfterBreak="0">
    <w:nsid w:val="0F0BD9F7"/>
    <w:multiLevelType w:val="hybridMultilevel"/>
    <w:tmpl w:val="FFFFFFFF"/>
    <w:lvl w:ilvl="0" w:tplc="B9348D0A">
      <w:start w:val="1"/>
      <w:numFmt w:val="bullet"/>
      <w:lvlText w:val=""/>
      <w:lvlJc w:val="left"/>
      <w:pPr>
        <w:ind w:left="720" w:hanging="360"/>
      </w:pPr>
      <w:rPr>
        <w:rFonts w:ascii="Symbol" w:hAnsi="Symbol" w:hint="default"/>
      </w:rPr>
    </w:lvl>
    <w:lvl w:ilvl="1" w:tplc="28524D22">
      <w:start w:val="1"/>
      <w:numFmt w:val="bullet"/>
      <w:lvlText w:val="o"/>
      <w:lvlJc w:val="left"/>
      <w:pPr>
        <w:ind w:left="1440" w:hanging="360"/>
      </w:pPr>
      <w:rPr>
        <w:rFonts w:ascii="Courier New" w:hAnsi="Courier New" w:hint="default"/>
      </w:rPr>
    </w:lvl>
    <w:lvl w:ilvl="2" w:tplc="6D5496A8">
      <w:start w:val="1"/>
      <w:numFmt w:val="bullet"/>
      <w:lvlText w:val=""/>
      <w:lvlJc w:val="left"/>
      <w:pPr>
        <w:ind w:left="2160" w:hanging="360"/>
      </w:pPr>
      <w:rPr>
        <w:rFonts w:ascii="Wingdings" w:hAnsi="Wingdings" w:hint="default"/>
      </w:rPr>
    </w:lvl>
    <w:lvl w:ilvl="3" w:tplc="4B546D86">
      <w:start w:val="1"/>
      <w:numFmt w:val="bullet"/>
      <w:lvlText w:val=""/>
      <w:lvlJc w:val="left"/>
      <w:pPr>
        <w:ind w:left="2880" w:hanging="360"/>
      </w:pPr>
      <w:rPr>
        <w:rFonts w:ascii="Symbol" w:hAnsi="Symbol" w:hint="default"/>
      </w:rPr>
    </w:lvl>
    <w:lvl w:ilvl="4" w:tplc="404C3854">
      <w:start w:val="1"/>
      <w:numFmt w:val="bullet"/>
      <w:lvlText w:val="o"/>
      <w:lvlJc w:val="left"/>
      <w:pPr>
        <w:ind w:left="3600" w:hanging="360"/>
      </w:pPr>
      <w:rPr>
        <w:rFonts w:ascii="Courier New" w:hAnsi="Courier New" w:hint="default"/>
      </w:rPr>
    </w:lvl>
    <w:lvl w:ilvl="5" w:tplc="37A28D7E">
      <w:start w:val="1"/>
      <w:numFmt w:val="bullet"/>
      <w:lvlText w:val=""/>
      <w:lvlJc w:val="left"/>
      <w:pPr>
        <w:ind w:left="4320" w:hanging="360"/>
      </w:pPr>
      <w:rPr>
        <w:rFonts w:ascii="Wingdings" w:hAnsi="Wingdings" w:hint="default"/>
      </w:rPr>
    </w:lvl>
    <w:lvl w:ilvl="6" w:tplc="8EAE2E34">
      <w:start w:val="1"/>
      <w:numFmt w:val="bullet"/>
      <w:lvlText w:val=""/>
      <w:lvlJc w:val="left"/>
      <w:pPr>
        <w:ind w:left="5040" w:hanging="360"/>
      </w:pPr>
      <w:rPr>
        <w:rFonts w:ascii="Symbol" w:hAnsi="Symbol" w:hint="default"/>
      </w:rPr>
    </w:lvl>
    <w:lvl w:ilvl="7" w:tplc="02E0C8D2">
      <w:start w:val="1"/>
      <w:numFmt w:val="bullet"/>
      <w:lvlText w:val="o"/>
      <w:lvlJc w:val="left"/>
      <w:pPr>
        <w:ind w:left="5760" w:hanging="360"/>
      </w:pPr>
      <w:rPr>
        <w:rFonts w:ascii="Courier New" w:hAnsi="Courier New" w:hint="default"/>
      </w:rPr>
    </w:lvl>
    <w:lvl w:ilvl="8" w:tplc="D624E52A">
      <w:start w:val="1"/>
      <w:numFmt w:val="bullet"/>
      <w:lvlText w:val=""/>
      <w:lvlJc w:val="left"/>
      <w:pPr>
        <w:ind w:left="6480" w:hanging="360"/>
      </w:pPr>
      <w:rPr>
        <w:rFonts w:ascii="Wingdings" w:hAnsi="Wingdings" w:hint="default"/>
      </w:rPr>
    </w:lvl>
  </w:abstractNum>
  <w:abstractNum w:abstractNumId="2" w15:restartNumberingAfterBreak="0">
    <w:nsid w:val="1D856B49"/>
    <w:multiLevelType w:val="hybridMultilevel"/>
    <w:tmpl w:val="FFFFFFFF"/>
    <w:lvl w:ilvl="0" w:tplc="F266CB00">
      <w:start w:val="1"/>
      <w:numFmt w:val="bullet"/>
      <w:lvlText w:val=""/>
      <w:lvlJc w:val="left"/>
      <w:pPr>
        <w:ind w:left="720" w:hanging="360"/>
      </w:pPr>
      <w:rPr>
        <w:rFonts w:ascii="Symbol" w:hAnsi="Symbol" w:hint="default"/>
      </w:rPr>
    </w:lvl>
    <w:lvl w:ilvl="1" w:tplc="55365BA8">
      <w:start w:val="1"/>
      <w:numFmt w:val="bullet"/>
      <w:lvlText w:val="o"/>
      <w:lvlJc w:val="left"/>
      <w:pPr>
        <w:ind w:left="1440" w:hanging="360"/>
      </w:pPr>
      <w:rPr>
        <w:rFonts w:ascii="Courier New" w:hAnsi="Courier New" w:hint="default"/>
      </w:rPr>
    </w:lvl>
    <w:lvl w:ilvl="2" w:tplc="91665AE8">
      <w:start w:val="1"/>
      <w:numFmt w:val="bullet"/>
      <w:lvlText w:val=""/>
      <w:lvlJc w:val="left"/>
      <w:pPr>
        <w:ind w:left="2160" w:hanging="360"/>
      </w:pPr>
      <w:rPr>
        <w:rFonts w:ascii="Wingdings" w:hAnsi="Wingdings" w:hint="default"/>
      </w:rPr>
    </w:lvl>
    <w:lvl w:ilvl="3" w:tplc="EFBA3E5A">
      <w:start w:val="1"/>
      <w:numFmt w:val="bullet"/>
      <w:lvlText w:val=""/>
      <w:lvlJc w:val="left"/>
      <w:pPr>
        <w:ind w:left="2880" w:hanging="360"/>
      </w:pPr>
      <w:rPr>
        <w:rFonts w:ascii="Symbol" w:hAnsi="Symbol" w:hint="default"/>
      </w:rPr>
    </w:lvl>
    <w:lvl w:ilvl="4" w:tplc="8DA0A9A0">
      <w:start w:val="1"/>
      <w:numFmt w:val="bullet"/>
      <w:lvlText w:val="o"/>
      <w:lvlJc w:val="left"/>
      <w:pPr>
        <w:ind w:left="3600" w:hanging="360"/>
      </w:pPr>
      <w:rPr>
        <w:rFonts w:ascii="Courier New" w:hAnsi="Courier New" w:hint="default"/>
      </w:rPr>
    </w:lvl>
    <w:lvl w:ilvl="5" w:tplc="F97CBB20">
      <w:start w:val="1"/>
      <w:numFmt w:val="bullet"/>
      <w:lvlText w:val=""/>
      <w:lvlJc w:val="left"/>
      <w:pPr>
        <w:ind w:left="4320" w:hanging="360"/>
      </w:pPr>
      <w:rPr>
        <w:rFonts w:ascii="Wingdings" w:hAnsi="Wingdings" w:hint="default"/>
      </w:rPr>
    </w:lvl>
    <w:lvl w:ilvl="6" w:tplc="35A8CDEE">
      <w:start w:val="1"/>
      <w:numFmt w:val="bullet"/>
      <w:lvlText w:val=""/>
      <w:lvlJc w:val="left"/>
      <w:pPr>
        <w:ind w:left="5040" w:hanging="360"/>
      </w:pPr>
      <w:rPr>
        <w:rFonts w:ascii="Symbol" w:hAnsi="Symbol" w:hint="default"/>
      </w:rPr>
    </w:lvl>
    <w:lvl w:ilvl="7" w:tplc="DD30331A">
      <w:start w:val="1"/>
      <w:numFmt w:val="bullet"/>
      <w:lvlText w:val="o"/>
      <w:lvlJc w:val="left"/>
      <w:pPr>
        <w:ind w:left="5760" w:hanging="360"/>
      </w:pPr>
      <w:rPr>
        <w:rFonts w:ascii="Courier New" w:hAnsi="Courier New" w:hint="default"/>
      </w:rPr>
    </w:lvl>
    <w:lvl w:ilvl="8" w:tplc="BDE8F30E">
      <w:start w:val="1"/>
      <w:numFmt w:val="bullet"/>
      <w:lvlText w:val=""/>
      <w:lvlJc w:val="left"/>
      <w:pPr>
        <w:ind w:left="6480" w:hanging="360"/>
      </w:pPr>
      <w:rPr>
        <w:rFonts w:ascii="Wingdings" w:hAnsi="Wingdings" w:hint="default"/>
      </w:rPr>
    </w:lvl>
  </w:abstractNum>
  <w:abstractNum w:abstractNumId="3" w15:restartNumberingAfterBreak="0">
    <w:nsid w:val="28E21758"/>
    <w:multiLevelType w:val="hybridMultilevel"/>
    <w:tmpl w:val="4574D012"/>
    <w:lvl w:ilvl="0" w:tplc="FFFFFFFF">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28464028">
    <w:abstractNumId w:val="3"/>
  </w:num>
  <w:num w:numId="2" w16cid:durableId="351688103">
    <w:abstractNumId w:val="0"/>
  </w:num>
  <w:num w:numId="3" w16cid:durableId="553542744">
    <w:abstractNumId w:val="1"/>
  </w:num>
  <w:num w:numId="4" w16cid:durableId="1321227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FD0"/>
    <w:rsid w:val="00163B1B"/>
    <w:rsid w:val="001A799D"/>
    <w:rsid w:val="00314FD0"/>
    <w:rsid w:val="0073174A"/>
    <w:rsid w:val="008D77C8"/>
    <w:rsid w:val="009E240C"/>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6AF6"/>
  <w15:chartTrackingRefBased/>
  <w15:docId w15:val="{88525C2F-EA67-412E-AB74-ED8458BA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4FD0"/>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314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4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314F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4F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4F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4FD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4FD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4FD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4FD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4F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4F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314F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4F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4F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4F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4F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4F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4FD0"/>
    <w:rPr>
      <w:rFonts w:eastAsiaTheme="majorEastAsia" w:cstheme="majorBidi"/>
      <w:color w:val="272727" w:themeColor="text1" w:themeTint="D8"/>
    </w:rPr>
  </w:style>
  <w:style w:type="paragraph" w:styleId="Titel">
    <w:name w:val="Title"/>
    <w:basedOn w:val="Standaard"/>
    <w:next w:val="Standaard"/>
    <w:link w:val="TitelChar"/>
    <w:uiPriority w:val="10"/>
    <w:qFormat/>
    <w:rsid w:val="00314FD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4F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4F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4F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4F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4FD0"/>
    <w:rPr>
      <w:i/>
      <w:iCs/>
      <w:color w:val="404040" w:themeColor="text1" w:themeTint="BF"/>
    </w:rPr>
  </w:style>
  <w:style w:type="paragraph" w:styleId="Lijstalinea">
    <w:name w:val="List Paragraph"/>
    <w:basedOn w:val="Standaard"/>
    <w:uiPriority w:val="34"/>
    <w:qFormat/>
    <w:rsid w:val="00314FD0"/>
    <w:pPr>
      <w:ind w:left="720"/>
      <w:contextualSpacing/>
    </w:pPr>
  </w:style>
  <w:style w:type="character" w:styleId="Intensievebenadrukking">
    <w:name w:val="Intense Emphasis"/>
    <w:basedOn w:val="Standaardalinea-lettertype"/>
    <w:uiPriority w:val="21"/>
    <w:qFormat/>
    <w:rsid w:val="00314FD0"/>
    <w:rPr>
      <w:i/>
      <w:iCs/>
      <w:color w:val="0F4761" w:themeColor="accent1" w:themeShade="BF"/>
    </w:rPr>
  </w:style>
  <w:style w:type="paragraph" w:styleId="Duidelijkcitaat">
    <w:name w:val="Intense Quote"/>
    <w:basedOn w:val="Standaard"/>
    <w:next w:val="Standaard"/>
    <w:link w:val="DuidelijkcitaatChar"/>
    <w:uiPriority w:val="30"/>
    <w:qFormat/>
    <w:rsid w:val="00314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4FD0"/>
    <w:rPr>
      <w:i/>
      <w:iCs/>
      <w:color w:val="0F4761" w:themeColor="accent1" w:themeShade="BF"/>
    </w:rPr>
  </w:style>
  <w:style w:type="character" w:styleId="Intensieveverwijzing">
    <w:name w:val="Intense Reference"/>
    <w:basedOn w:val="Standaardalinea-lettertype"/>
    <w:uiPriority w:val="32"/>
    <w:qFormat/>
    <w:rsid w:val="00314FD0"/>
    <w:rPr>
      <w:b/>
      <w:bCs/>
      <w:smallCaps/>
      <w:color w:val="0F4761" w:themeColor="accent1" w:themeShade="BF"/>
      <w:spacing w:val="5"/>
    </w:rPr>
  </w:style>
  <w:style w:type="character" w:styleId="Hyperlink">
    <w:name w:val="Hyperlink"/>
    <w:basedOn w:val="Standaardalinea-lettertype"/>
    <w:uiPriority w:val="99"/>
    <w:unhideWhenUsed/>
    <w:rsid w:val="00314FD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YKdTm-UyaE" TargetMode="External"/><Relationship Id="rId3" Type="http://schemas.openxmlformats.org/officeDocument/2006/relationships/settings" Target="settings.xml"/><Relationship Id="rId7" Type="http://schemas.openxmlformats.org/officeDocument/2006/relationships/hyperlink" Target="https://www.youtube.com/watch?v=K5DxUIvfUK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XcmnAdUtlI" TargetMode="External"/><Relationship Id="rId5" Type="http://schemas.openxmlformats.org/officeDocument/2006/relationships/hyperlink" Target="https://www.evangelisch-im-sauerland.de/resources/ecics_51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3093</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2024-06-25T14:54:00Z</dcterms:created>
  <dcterms:modified xsi:type="dcterms:W3CDTF">2024-06-25T14:55:00Z</dcterms:modified>
</cp:coreProperties>
</file>