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B5E7" w14:textId="77777777" w:rsidR="004861F6" w:rsidRPr="004861F6" w:rsidRDefault="004861F6" w:rsidP="004861F6">
      <w:pPr>
        <w:keepNext/>
        <w:keepLines/>
        <w:spacing w:before="240" w:after="0" w:line="240" w:lineRule="auto"/>
        <w:outlineLvl w:val="0"/>
        <w:rPr>
          <w:rFonts w:ascii="Calibri Light" w:eastAsia="Yu Gothic Light" w:hAnsi="Calibri Light" w:cs="Times New Roman"/>
          <w:color w:val="2F5496"/>
          <w:kern w:val="0"/>
          <w:sz w:val="32"/>
          <w:szCs w:val="32"/>
          <w14:ligatures w14:val="none"/>
        </w:rPr>
      </w:pPr>
      <w:bookmarkStart w:id="0" w:name="_Toc921873234"/>
      <w:r w:rsidRPr="004861F6">
        <w:rPr>
          <w:rFonts w:ascii="Calibri Light" w:eastAsia="Yu Gothic Light" w:hAnsi="Calibri Light" w:cs="Times New Roman"/>
          <w:color w:val="2F5496"/>
          <w:kern w:val="0"/>
          <w:sz w:val="32"/>
          <w:szCs w:val="32"/>
          <w14:ligatures w14:val="none"/>
        </w:rPr>
        <w:t>Handreiking thema 7 Relaties en seksualiteit</w:t>
      </w:r>
      <w:bookmarkEnd w:id="0"/>
    </w:p>
    <w:p w14:paraId="3BE1401A" w14:textId="77777777" w:rsidR="004861F6" w:rsidRPr="004861F6" w:rsidRDefault="004861F6" w:rsidP="004861F6">
      <w:pPr>
        <w:spacing w:after="0" w:line="240" w:lineRule="auto"/>
        <w:rPr>
          <w:rFonts w:ascii="Verdana" w:eastAsia="Calibri" w:hAnsi="Verdana" w:cs="Times New Roman"/>
          <w:kern w:val="0"/>
          <w:sz w:val="20"/>
          <w:szCs w:val="22"/>
          <w14:ligatures w14:val="none"/>
        </w:rPr>
      </w:pPr>
    </w:p>
    <w:p w14:paraId="4B64EF79" w14:textId="77777777" w:rsidR="004861F6" w:rsidRPr="004861F6" w:rsidRDefault="004861F6" w:rsidP="004861F6">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bookmarkStart w:id="1" w:name="_Toc354934871"/>
      <w:r w:rsidRPr="004861F6">
        <w:rPr>
          <w:rFonts w:ascii="Calibri Light" w:eastAsia="Yu Gothic Light" w:hAnsi="Calibri Light" w:cs="Times New Roman"/>
          <w:color w:val="2F5496"/>
          <w:kern w:val="0"/>
          <w:sz w:val="26"/>
          <w:szCs w:val="26"/>
          <w14:ligatures w14:val="none"/>
        </w:rPr>
        <w:t>Introductie</w:t>
      </w:r>
      <w:bookmarkEnd w:id="1"/>
    </w:p>
    <w:p w14:paraId="7A43E07A" w14:textId="77777777" w:rsidR="004861F6" w:rsidRPr="004861F6" w:rsidRDefault="004861F6" w:rsidP="004861F6">
      <w:pPr>
        <w:spacing w:after="0" w:line="240" w:lineRule="auto"/>
        <w:rPr>
          <w:rFonts w:ascii="Verdana" w:eastAsia="Calibri" w:hAnsi="Verdana" w:cs="Times New Roman"/>
          <w:kern w:val="0"/>
          <w:sz w:val="20"/>
          <w:szCs w:val="22"/>
          <w14:ligatures w14:val="none"/>
        </w:rPr>
      </w:pPr>
      <w:r w:rsidRPr="004861F6">
        <w:rPr>
          <w:rFonts w:ascii="Verdana" w:eastAsia="Calibri" w:hAnsi="Verdana" w:cs="Times New Roman"/>
          <w:kern w:val="0"/>
          <w:sz w:val="20"/>
          <w:szCs w:val="22"/>
          <w14:ligatures w14:val="none"/>
        </w:rPr>
        <w:t xml:space="preserve">Het thema “relaties en seksualiteit” gaat over hoe mensen met elkaar omgaan, de biologische aspecten van voortplanting en hoe we verantwoordelijkheid kunnen nemen in onze omgang met onszelf en anderen. </w:t>
      </w:r>
    </w:p>
    <w:p w14:paraId="19079B43" w14:textId="77777777" w:rsidR="004861F6" w:rsidRPr="004861F6" w:rsidRDefault="004861F6" w:rsidP="004861F6">
      <w:pPr>
        <w:spacing w:after="0" w:line="240" w:lineRule="auto"/>
        <w:rPr>
          <w:rFonts w:ascii="Verdana" w:eastAsia="Calibri" w:hAnsi="Verdana" w:cs="Times New Roman"/>
          <w:kern w:val="0"/>
          <w:sz w:val="20"/>
          <w:szCs w:val="22"/>
          <w14:ligatures w14:val="none"/>
        </w:rPr>
      </w:pPr>
    </w:p>
    <w:p w14:paraId="53DC2564" w14:textId="77777777" w:rsidR="004861F6" w:rsidRPr="004861F6" w:rsidRDefault="004861F6" w:rsidP="004861F6">
      <w:pPr>
        <w:spacing w:after="0" w:line="240" w:lineRule="auto"/>
        <w:rPr>
          <w:rFonts w:ascii="Verdana" w:eastAsia="Calibri" w:hAnsi="Verdana" w:cs="Times New Roman"/>
          <w:kern w:val="0"/>
          <w:sz w:val="20"/>
          <w:szCs w:val="22"/>
          <w14:ligatures w14:val="none"/>
        </w:rPr>
      </w:pPr>
      <w:r w:rsidRPr="004861F6">
        <w:rPr>
          <w:rFonts w:ascii="Verdana" w:eastAsia="Calibri" w:hAnsi="Verdana" w:cs="Times New Roman"/>
          <w:kern w:val="0"/>
          <w:sz w:val="20"/>
          <w:szCs w:val="22"/>
          <w14:ligatures w14:val="none"/>
        </w:rPr>
        <w:t xml:space="preserve">Jongeren hebben veel vragen over relaties, gevoelens, seksualiteit en identiteit. Via familie, vrienden en media krijgen zij allerlei meningen te verwerken. Tijdens de biologielessen besteden we aandacht aan biologische begrippen als “lichamelijke ontwikkeling, voortplanting en menselijke gedrag”. In deze lessen willen we onze christelijke identiteit, waar omgangsvormen, naastenliefde en verantwoordelijkheid een belangrijke plaats innemen, verweven met de biologische begrippen. Met het besef dat de Heere ons gemaakt heeft naar zijn beeld. </w:t>
      </w:r>
    </w:p>
    <w:p w14:paraId="3F93552E" w14:textId="77777777" w:rsidR="004861F6" w:rsidRPr="004861F6" w:rsidRDefault="004861F6" w:rsidP="004861F6">
      <w:pPr>
        <w:spacing w:after="0" w:line="240" w:lineRule="auto"/>
        <w:rPr>
          <w:rFonts w:ascii="Verdana" w:eastAsia="Calibri" w:hAnsi="Verdana" w:cs="Times New Roman"/>
          <w:kern w:val="0"/>
          <w:sz w:val="20"/>
          <w:szCs w:val="22"/>
          <w14:ligatures w14:val="none"/>
        </w:rPr>
      </w:pPr>
    </w:p>
    <w:p w14:paraId="1237961D" w14:textId="77777777" w:rsidR="004861F6" w:rsidRPr="004861F6" w:rsidRDefault="004861F6" w:rsidP="004861F6">
      <w:pPr>
        <w:spacing w:after="0" w:line="240" w:lineRule="auto"/>
        <w:rPr>
          <w:rFonts w:ascii="Verdana" w:eastAsia="Calibri" w:hAnsi="Verdana" w:cs="Times New Roman"/>
          <w:kern w:val="0"/>
          <w:sz w:val="20"/>
          <w:szCs w:val="22"/>
          <w14:ligatures w14:val="none"/>
        </w:rPr>
      </w:pPr>
      <w:r w:rsidRPr="004861F6">
        <w:rPr>
          <w:rFonts w:ascii="Verdana" w:eastAsia="Calibri" w:hAnsi="Verdana" w:cs="Times New Roman"/>
          <w:kern w:val="0"/>
          <w:sz w:val="20"/>
          <w:szCs w:val="22"/>
          <w14:ligatures w14:val="none"/>
        </w:rPr>
        <w:t>Visie:</w:t>
      </w:r>
    </w:p>
    <w:p w14:paraId="79868630" w14:textId="77777777" w:rsidR="004861F6" w:rsidRPr="004861F6" w:rsidRDefault="004861F6" w:rsidP="004861F6">
      <w:pPr>
        <w:spacing w:after="0" w:line="240" w:lineRule="auto"/>
        <w:rPr>
          <w:rFonts w:ascii="Verdana" w:eastAsia="Verdana" w:hAnsi="Verdana" w:cs="Verdana"/>
          <w:kern w:val="0"/>
          <w:sz w:val="20"/>
          <w:szCs w:val="20"/>
          <w14:ligatures w14:val="none"/>
        </w:rPr>
      </w:pPr>
      <w:r w:rsidRPr="004861F6">
        <w:rPr>
          <w:rFonts w:ascii="Verdana" w:eastAsia="Verdana" w:hAnsi="Verdana" w:cs="Verdana"/>
          <w:kern w:val="0"/>
          <w:sz w:val="20"/>
          <w:szCs w:val="20"/>
          <w14:ligatures w14:val="none"/>
        </w:rPr>
        <w:t>Relaties en seksualiteit maken deel uit van de brede ontwikkeling van jongeren. Lichamelijke veranderingen in de puberteit kunnen verwarrend zijn, en gevoelens kunnen soms botsen met waarden en normen van thuis en school. Juist daarom is veiligheid, openheid en respect in de klas belangrijk.</w:t>
      </w:r>
    </w:p>
    <w:p w14:paraId="38D6CD5C" w14:textId="77777777" w:rsidR="004861F6" w:rsidRPr="004861F6" w:rsidRDefault="004861F6" w:rsidP="004861F6">
      <w:pPr>
        <w:spacing w:after="0" w:line="240" w:lineRule="auto"/>
        <w:rPr>
          <w:rFonts w:ascii="Verdana" w:eastAsia="Verdana" w:hAnsi="Verdana" w:cs="Verdana"/>
          <w:kern w:val="0"/>
          <w:sz w:val="20"/>
          <w:szCs w:val="20"/>
          <w14:ligatures w14:val="none"/>
        </w:rPr>
      </w:pPr>
      <w:r w:rsidRPr="004861F6">
        <w:rPr>
          <w:rFonts w:ascii="Verdana" w:eastAsia="Verdana" w:hAnsi="Verdana" w:cs="Verdana"/>
          <w:kern w:val="0"/>
          <w:sz w:val="20"/>
          <w:szCs w:val="20"/>
          <w14:ligatures w14:val="none"/>
        </w:rPr>
        <w:t>We zien dat jongeren het vaak lastig vinden om verschillen te bespreken: verschillen in lichaam, gevoelens, thuissituaties of overtuigingen. Onbekend maakt onbemind. Daarom leren we leerlingen dat ieder mens waardevol is als schepsel van God.</w:t>
      </w:r>
    </w:p>
    <w:p w14:paraId="239107E2" w14:textId="77777777" w:rsidR="004861F6" w:rsidRPr="004861F6" w:rsidRDefault="004861F6" w:rsidP="004861F6">
      <w:pPr>
        <w:spacing w:after="0" w:line="240" w:lineRule="auto"/>
        <w:rPr>
          <w:rFonts w:ascii="Verdana" w:eastAsia="Verdana" w:hAnsi="Verdana" w:cs="Verdana"/>
          <w:kern w:val="0"/>
          <w:sz w:val="20"/>
          <w:szCs w:val="20"/>
          <w14:ligatures w14:val="none"/>
        </w:rPr>
      </w:pPr>
      <w:r w:rsidRPr="004861F6">
        <w:rPr>
          <w:rFonts w:ascii="Verdana" w:eastAsia="Verdana" w:hAnsi="Verdana" w:cs="Verdana"/>
          <w:kern w:val="0"/>
          <w:sz w:val="20"/>
          <w:szCs w:val="20"/>
          <w14:ligatures w14:val="none"/>
        </w:rPr>
        <w:t>Vanuit de Bijbel leren we dat liefde, trouw en verantwoordelijkheid kernwoorden zijn in relaties. Hoe ga je om met vriendschap? Met groepsdruk? Met grenzen? Wat betekent het om zorgvuldig met je eigen lichaam én dat van een ander om te gaan?</w:t>
      </w:r>
    </w:p>
    <w:p w14:paraId="0DE82B31" w14:textId="77777777" w:rsidR="004861F6" w:rsidRPr="004861F6" w:rsidRDefault="004861F6" w:rsidP="004861F6">
      <w:pPr>
        <w:spacing w:after="0" w:line="240" w:lineRule="auto"/>
        <w:rPr>
          <w:rFonts w:ascii="Verdana" w:eastAsia="Verdana" w:hAnsi="Verdana" w:cs="Verdana"/>
          <w:kern w:val="0"/>
          <w:sz w:val="20"/>
          <w:szCs w:val="20"/>
          <w14:ligatures w14:val="none"/>
        </w:rPr>
      </w:pPr>
      <w:r w:rsidRPr="004861F6">
        <w:rPr>
          <w:rFonts w:ascii="Verdana" w:eastAsia="Verdana" w:hAnsi="Verdana" w:cs="Verdana"/>
          <w:kern w:val="0"/>
          <w:sz w:val="20"/>
          <w:szCs w:val="20"/>
          <w14:ligatures w14:val="none"/>
        </w:rPr>
        <w:t>Wetenschappelijk is aangetoond dat seksualiteit verbondenheid creëert. God zoekt het goede voor ons mensen en vraagt juist daarom dat we op een juiste (Bijbelse) wijze invulling geven aan seksualiteit</w:t>
      </w:r>
    </w:p>
    <w:p w14:paraId="1ECDB239" w14:textId="77777777" w:rsidR="004861F6" w:rsidRPr="004861F6" w:rsidRDefault="004861F6" w:rsidP="004861F6">
      <w:pPr>
        <w:spacing w:after="0" w:line="240" w:lineRule="auto"/>
        <w:rPr>
          <w:rFonts w:ascii="Verdana" w:eastAsia="Verdana" w:hAnsi="Verdana" w:cs="Verdana"/>
          <w:kern w:val="0"/>
          <w:sz w:val="20"/>
          <w:szCs w:val="20"/>
          <w14:ligatures w14:val="none"/>
        </w:rPr>
      </w:pPr>
      <w:r w:rsidRPr="004861F6">
        <w:rPr>
          <w:rFonts w:ascii="Verdana" w:eastAsia="Verdana" w:hAnsi="Verdana" w:cs="Verdana"/>
          <w:kern w:val="0"/>
          <w:sz w:val="20"/>
          <w:szCs w:val="20"/>
          <w14:ligatures w14:val="none"/>
        </w:rPr>
        <w:t xml:space="preserve">Deze vragen spelen niet alleen thuis, maar ook in de klas, op school en in de samenleving. </w:t>
      </w:r>
    </w:p>
    <w:p w14:paraId="543AE9C1" w14:textId="77777777" w:rsidR="004861F6" w:rsidRPr="004861F6" w:rsidRDefault="004861F6" w:rsidP="004861F6">
      <w:pPr>
        <w:spacing w:after="0" w:line="240" w:lineRule="auto"/>
        <w:rPr>
          <w:rFonts w:ascii="Verdana" w:eastAsia="Calibri" w:hAnsi="Verdana" w:cs="Times New Roman"/>
          <w:kern w:val="0"/>
          <w:sz w:val="20"/>
          <w:szCs w:val="22"/>
          <w14:ligatures w14:val="none"/>
        </w:rPr>
      </w:pPr>
    </w:p>
    <w:p w14:paraId="73268207" w14:textId="77777777" w:rsidR="004861F6" w:rsidRPr="004861F6" w:rsidRDefault="004861F6" w:rsidP="004861F6">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bookmarkStart w:id="2" w:name="_Toc324383866"/>
      <w:r w:rsidRPr="004861F6">
        <w:rPr>
          <w:rFonts w:ascii="Calibri Light" w:eastAsia="Yu Gothic Light" w:hAnsi="Calibri Light" w:cs="Times New Roman"/>
          <w:color w:val="2F5496"/>
          <w:kern w:val="0"/>
          <w:sz w:val="26"/>
          <w:szCs w:val="26"/>
          <w14:ligatures w14:val="none"/>
        </w:rPr>
        <w:t>Kernnoties</w:t>
      </w:r>
      <w:bookmarkEnd w:id="2"/>
    </w:p>
    <w:p w14:paraId="27573C7B" w14:textId="77777777" w:rsidR="004861F6" w:rsidRPr="004861F6" w:rsidRDefault="004861F6" w:rsidP="004861F6">
      <w:pPr>
        <w:spacing w:after="0" w:line="240" w:lineRule="auto"/>
        <w:rPr>
          <w:rFonts w:ascii="Verdana" w:eastAsia="Calibri" w:hAnsi="Verdana" w:cs="Times New Roman"/>
          <w:kern w:val="0"/>
          <w:sz w:val="20"/>
          <w:szCs w:val="22"/>
          <w14:ligatures w14:val="none"/>
        </w:rPr>
      </w:pPr>
    </w:p>
    <w:p w14:paraId="58B810ED" w14:textId="77777777" w:rsidR="004861F6" w:rsidRPr="004861F6" w:rsidRDefault="004861F6" w:rsidP="004861F6">
      <w:pPr>
        <w:numPr>
          <w:ilvl w:val="0"/>
          <w:numId w:val="2"/>
        </w:numPr>
        <w:spacing w:after="0" w:line="240" w:lineRule="auto"/>
        <w:contextualSpacing/>
        <w:rPr>
          <w:rFonts w:ascii="Verdana" w:eastAsia="Calibri" w:hAnsi="Verdana" w:cs="Times New Roman"/>
          <w:kern w:val="0"/>
          <w:sz w:val="20"/>
          <w:szCs w:val="22"/>
          <w14:ligatures w14:val="none"/>
        </w:rPr>
      </w:pPr>
      <w:r w:rsidRPr="004861F6">
        <w:rPr>
          <w:rFonts w:ascii="Verdana" w:eastAsia="Calibri" w:hAnsi="Verdana" w:cs="Times New Roman"/>
          <w:kern w:val="0"/>
          <w:sz w:val="20"/>
          <w:szCs w:val="22"/>
          <w14:ligatures w14:val="none"/>
        </w:rPr>
        <w:t xml:space="preserve">Lichamelijke ontwikkeling &amp; verantwoordelijkheid -&gt; Leerlingen leren begrijpen wat er in het lichaam verandert tijdens de pubertijd. Vanuit de christelijke identiteit staan verantwoordelijkheid, respect en zorgvuldige omgang met medemensen centraal. </w:t>
      </w:r>
    </w:p>
    <w:p w14:paraId="286E3090" w14:textId="77777777" w:rsidR="004861F6" w:rsidRPr="004861F6" w:rsidRDefault="004861F6" w:rsidP="004861F6">
      <w:pPr>
        <w:numPr>
          <w:ilvl w:val="0"/>
          <w:numId w:val="2"/>
        </w:numPr>
        <w:spacing w:after="0" w:line="240" w:lineRule="auto"/>
        <w:contextualSpacing/>
        <w:rPr>
          <w:rFonts w:ascii="Verdana" w:eastAsia="Calibri" w:hAnsi="Verdana" w:cs="Times New Roman"/>
          <w:kern w:val="0"/>
          <w:sz w:val="20"/>
          <w:szCs w:val="22"/>
          <w14:ligatures w14:val="none"/>
        </w:rPr>
      </w:pPr>
      <w:r w:rsidRPr="004861F6">
        <w:rPr>
          <w:rFonts w:ascii="Verdana" w:eastAsia="Calibri" w:hAnsi="Verdana" w:cs="Times New Roman"/>
          <w:kern w:val="0"/>
          <w:sz w:val="20"/>
          <w:szCs w:val="22"/>
          <w14:ligatures w14:val="none"/>
        </w:rPr>
        <w:t xml:space="preserve">Omgaan met verschillen -&gt; Leerlingen leren op respectvolle en empathische wijze omgaan met diversiteit. </w:t>
      </w:r>
    </w:p>
    <w:p w14:paraId="2649BD56" w14:textId="77777777" w:rsidR="004861F6" w:rsidRPr="004861F6" w:rsidRDefault="004861F6" w:rsidP="004861F6">
      <w:pPr>
        <w:numPr>
          <w:ilvl w:val="0"/>
          <w:numId w:val="2"/>
        </w:numPr>
        <w:spacing w:after="0" w:line="240" w:lineRule="auto"/>
        <w:contextualSpacing/>
        <w:rPr>
          <w:rFonts w:ascii="Verdana" w:eastAsia="Calibri" w:hAnsi="Verdana" w:cs="Times New Roman"/>
          <w:kern w:val="0"/>
          <w:sz w:val="20"/>
          <w:szCs w:val="22"/>
          <w14:ligatures w14:val="none"/>
        </w:rPr>
      </w:pPr>
      <w:r w:rsidRPr="004861F6">
        <w:rPr>
          <w:rFonts w:ascii="Verdana" w:eastAsia="Calibri" w:hAnsi="Verdana" w:cs="Times New Roman"/>
          <w:kern w:val="0"/>
          <w:sz w:val="20"/>
          <w:szCs w:val="22"/>
          <w14:ligatures w14:val="none"/>
        </w:rPr>
        <w:t xml:space="preserve">Vruchtbaarheidsproblemen -&gt; Leerlingen leren wat IVF en ICSI inhouden en welke ethische vragen dit kan oproepen. </w:t>
      </w:r>
    </w:p>
    <w:p w14:paraId="75F1487B" w14:textId="77777777" w:rsidR="004861F6" w:rsidRPr="004861F6" w:rsidRDefault="004861F6" w:rsidP="004861F6">
      <w:pPr>
        <w:numPr>
          <w:ilvl w:val="0"/>
          <w:numId w:val="2"/>
        </w:numPr>
        <w:spacing w:after="0" w:line="240" w:lineRule="auto"/>
        <w:contextualSpacing/>
        <w:rPr>
          <w:rFonts w:ascii="Verdana" w:eastAsia="Calibri" w:hAnsi="Verdana" w:cs="Times New Roman"/>
          <w:kern w:val="0"/>
          <w:sz w:val="20"/>
          <w:szCs w:val="22"/>
          <w14:ligatures w14:val="none"/>
        </w:rPr>
      </w:pPr>
      <w:r w:rsidRPr="004861F6">
        <w:rPr>
          <w:rFonts w:ascii="Verdana" w:eastAsia="Calibri" w:hAnsi="Verdana" w:cs="Times New Roman"/>
          <w:kern w:val="0"/>
          <w:sz w:val="20"/>
          <w:szCs w:val="22"/>
          <w14:ligatures w14:val="none"/>
        </w:rPr>
        <w:t xml:space="preserve">Digitale weerbaarheid &amp; online gedrag -&gt; Leerlingen leren wat de invloed is van media op hun welzijn. </w:t>
      </w:r>
    </w:p>
    <w:p w14:paraId="44769862" w14:textId="77777777" w:rsidR="004861F6" w:rsidRPr="004861F6" w:rsidRDefault="004861F6" w:rsidP="004861F6">
      <w:pPr>
        <w:numPr>
          <w:ilvl w:val="0"/>
          <w:numId w:val="2"/>
        </w:numPr>
        <w:spacing w:after="0" w:line="240" w:lineRule="auto"/>
        <w:contextualSpacing/>
        <w:rPr>
          <w:rFonts w:ascii="Verdana" w:eastAsia="Calibri" w:hAnsi="Verdana" w:cs="Times New Roman"/>
          <w:kern w:val="0"/>
          <w:sz w:val="20"/>
          <w:szCs w:val="22"/>
          <w14:ligatures w14:val="none"/>
        </w:rPr>
      </w:pPr>
      <w:r w:rsidRPr="004861F6">
        <w:rPr>
          <w:rFonts w:ascii="Verdana" w:eastAsia="Calibri" w:hAnsi="Verdana" w:cs="Times New Roman"/>
          <w:kern w:val="0"/>
          <w:sz w:val="20"/>
          <w:szCs w:val="22"/>
          <w14:ligatures w14:val="none"/>
        </w:rPr>
        <w:t xml:space="preserve">Emoties en zelfregulatie -&gt; Leerlingen krijgen inzicht in hun emoties. Ze leren hoe gevoelens als verliefdheid en onzekerheid een rol kunnen spelen tijdens de pubertijd. </w:t>
      </w:r>
    </w:p>
    <w:p w14:paraId="14C0D1A1" w14:textId="77777777" w:rsidR="004861F6" w:rsidRPr="004861F6" w:rsidRDefault="004861F6" w:rsidP="004861F6">
      <w:pPr>
        <w:numPr>
          <w:ilvl w:val="0"/>
          <w:numId w:val="2"/>
        </w:numPr>
        <w:spacing w:after="0" w:line="240" w:lineRule="auto"/>
        <w:contextualSpacing/>
        <w:rPr>
          <w:rFonts w:ascii="Verdana" w:eastAsia="Calibri" w:hAnsi="Verdana" w:cs="Times New Roman"/>
          <w:kern w:val="0"/>
          <w:sz w:val="20"/>
          <w:szCs w:val="22"/>
          <w14:ligatures w14:val="none"/>
        </w:rPr>
      </w:pPr>
      <w:r w:rsidRPr="004861F6">
        <w:rPr>
          <w:rFonts w:ascii="Verdana" w:eastAsia="Calibri" w:hAnsi="Verdana" w:cs="Times New Roman"/>
          <w:kern w:val="0"/>
          <w:sz w:val="20"/>
          <w:szCs w:val="22"/>
          <w14:ligatures w14:val="none"/>
        </w:rPr>
        <w:t xml:space="preserve">Seksualiteit is een gave van God. </w:t>
      </w:r>
    </w:p>
    <w:p w14:paraId="4436C1CA" w14:textId="77777777" w:rsidR="004861F6" w:rsidRPr="004861F6" w:rsidRDefault="004861F6" w:rsidP="004861F6">
      <w:pPr>
        <w:numPr>
          <w:ilvl w:val="0"/>
          <w:numId w:val="2"/>
        </w:numPr>
        <w:spacing w:after="0" w:line="240" w:lineRule="auto"/>
        <w:contextualSpacing/>
        <w:rPr>
          <w:rFonts w:ascii="Verdana" w:eastAsia="Calibri" w:hAnsi="Verdana" w:cs="Times New Roman"/>
          <w:kern w:val="0"/>
          <w:sz w:val="20"/>
          <w:szCs w:val="22"/>
          <w14:ligatures w14:val="none"/>
        </w:rPr>
      </w:pPr>
      <w:r w:rsidRPr="004861F6">
        <w:rPr>
          <w:rFonts w:ascii="Verdana" w:eastAsia="Calibri" w:hAnsi="Verdana" w:cs="Times New Roman"/>
          <w:kern w:val="0"/>
          <w:sz w:val="20"/>
          <w:szCs w:val="22"/>
          <w14:ligatures w14:val="none"/>
        </w:rPr>
        <w:t>Seksuele gevoelens en het creëren van verbondenheid is terug te voeren op biologische processen in het lichaam.</w:t>
      </w:r>
    </w:p>
    <w:p w14:paraId="03B533FC" w14:textId="77777777" w:rsidR="004861F6" w:rsidRPr="004861F6" w:rsidRDefault="004861F6" w:rsidP="004861F6">
      <w:pPr>
        <w:numPr>
          <w:ilvl w:val="0"/>
          <w:numId w:val="2"/>
        </w:numPr>
        <w:spacing w:after="0" w:line="240" w:lineRule="auto"/>
        <w:contextualSpacing/>
        <w:rPr>
          <w:rFonts w:ascii="Verdana" w:eastAsia="Calibri" w:hAnsi="Verdana" w:cs="Times New Roman"/>
          <w:kern w:val="0"/>
          <w:sz w:val="20"/>
          <w:szCs w:val="22"/>
          <w14:ligatures w14:val="none"/>
        </w:rPr>
      </w:pPr>
      <w:r w:rsidRPr="004861F6">
        <w:rPr>
          <w:rFonts w:ascii="Verdana" w:eastAsia="Calibri" w:hAnsi="Verdana" w:cs="Times New Roman"/>
          <w:kern w:val="0"/>
          <w:sz w:val="20"/>
          <w:szCs w:val="22"/>
          <w14:ligatures w14:val="none"/>
        </w:rPr>
        <w:t>Uitgangspunten voor een goede (seksuele) relatie zijn waarden en normen die God ons geeft in de Bijbel</w:t>
      </w:r>
    </w:p>
    <w:p w14:paraId="5997F69A" w14:textId="77777777" w:rsidR="004861F6" w:rsidRPr="004861F6" w:rsidRDefault="004861F6" w:rsidP="004861F6">
      <w:pPr>
        <w:numPr>
          <w:ilvl w:val="0"/>
          <w:numId w:val="2"/>
        </w:numPr>
        <w:spacing w:after="0" w:line="240" w:lineRule="auto"/>
        <w:contextualSpacing/>
        <w:rPr>
          <w:rFonts w:ascii="Verdana" w:eastAsia="Calibri" w:hAnsi="Verdana" w:cs="Times New Roman"/>
          <w:kern w:val="0"/>
          <w:sz w:val="20"/>
          <w:szCs w:val="22"/>
          <w14:ligatures w14:val="none"/>
        </w:rPr>
      </w:pPr>
      <w:r w:rsidRPr="004861F6">
        <w:rPr>
          <w:rFonts w:ascii="Verdana" w:eastAsia="Calibri" w:hAnsi="Verdana" w:cs="Times New Roman"/>
          <w:kern w:val="0"/>
          <w:sz w:val="20"/>
          <w:szCs w:val="22"/>
          <w14:ligatures w14:val="none"/>
        </w:rPr>
        <w:t>Liefhebben is een werkwoord. De leerlingen leren m.b.v. het beeld van de vier pijlers voor het huwelijksfundament, hoe zij op een juiste manier kunnen investeren in een goede relatie</w:t>
      </w:r>
    </w:p>
    <w:p w14:paraId="35DC6AA8" w14:textId="77777777" w:rsidR="004861F6" w:rsidRPr="004861F6" w:rsidRDefault="004861F6" w:rsidP="004861F6">
      <w:pPr>
        <w:numPr>
          <w:ilvl w:val="0"/>
          <w:numId w:val="2"/>
        </w:numPr>
        <w:spacing w:after="0" w:line="240" w:lineRule="auto"/>
        <w:rPr>
          <w:rFonts w:ascii="Verdana" w:eastAsia="Calibri" w:hAnsi="Verdana" w:cs="Times New Roman"/>
          <w:kern w:val="0"/>
          <w:sz w:val="20"/>
          <w:szCs w:val="22"/>
          <w14:ligatures w14:val="none"/>
        </w:rPr>
      </w:pPr>
      <w:r w:rsidRPr="004861F6">
        <w:rPr>
          <w:rFonts w:ascii="Verdana" w:eastAsia="Calibri" w:hAnsi="Verdana" w:cs="Times New Roman"/>
          <w:kern w:val="0"/>
          <w:sz w:val="20"/>
          <w:szCs w:val="22"/>
          <w14:ligatures w14:val="none"/>
        </w:rPr>
        <w:lastRenderedPageBreak/>
        <w:t>De Bijbel laat zien dat:</w:t>
      </w:r>
    </w:p>
    <w:p w14:paraId="63F47A68" w14:textId="77777777" w:rsidR="004861F6" w:rsidRPr="004861F6" w:rsidRDefault="004861F6" w:rsidP="004861F6">
      <w:pPr>
        <w:numPr>
          <w:ilvl w:val="1"/>
          <w:numId w:val="2"/>
        </w:numPr>
        <w:spacing w:after="0" w:line="240" w:lineRule="auto"/>
        <w:rPr>
          <w:rFonts w:ascii="Verdana" w:eastAsia="Calibri" w:hAnsi="Verdana" w:cs="Times New Roman"/>
          <w:color w:val="000000"/>
          <w:kern w:val="0"/>
          <w:sz w:val="20"/>
          <w:szCs w:val="22"/>
          <w14:ligatures w14:val="none"/>
        </w:rPr>
      </w:pPr>
      <w:r w:rsidRPr="004861F6">
        <w:rPr>
          <w:rFonts w:ascii="Verdana" w:eastAsia="Calibri" w:hAnsi="Verdana" w:cs="Times New Roman"/>
          <w:color w:val="000000"/>
          <w:kern w:val="0"/>
          <w:sz w:val="20"/>
          <w:szCs w:val="22"/>
          <w14:ligatures w14:val="none"/>
        </w:rPr>
        <w:t>Seks binnen het huwelijk goed en bedoeld is</w:t>
      </w:r>
    </w:p>
    <w:p w14:paraId="3508DDA5" w14:textId="77777777" w:rsidR="004861F6" w:rsidRPr="004861F6" w:rsidRDefault="004861F6" w:rsidP="004861F6">
      <w:pPr>
        <w:numPr>
          <w:ilvl w:val="1"/>
          <w:numId w:val="2"/>
        </w:numPr>
        <w:spacing w:after="0" w:line="240" w:lineRule="auto"/>
        <w:rPr>
          <w:rFonts w:ascii="Verdana" w:eastAsia="Calibri" w:hAnsi="Verdana" w:cs="Times New Roman"/>
          <w:kern w:val="0"/>
          <w:sz w:val="20"/>
          <w:szCs w:val="22"/>
          <w14:ligatures w14:val="none"/>
        </w:rPr>
      </w:pPr>
      <w:r w:rsidRPr="004861F6">
        <w:rPr>
          <w:rFonts w:ascii="Verdana" w:eastAsia="Calibri" w:hAnsi="Verdana" w:cs="Times New Roman"/>
          <w:kern w:val="0"/>
          <w:sz w:val="20"/>
          <w:szCs w:val="22"/>
          <w14:ligatures w14:val="none"/>
        </w:rPr>
        <w:t>Het draait om wederzijdse liefde en respect</w:t>
      </w:r>
    </w:p>
    <w:p w14:paraId="302BD211" w14:textId="77777777" w:rsidR="004861F6" w:rsidRPr="004861F6" w:rsidRDefault="004861F6" w:rsidP="004861F6">
      <w:pPr>
        <w:numPr>
          <w:ilvl w:val="1"/>
          <w:numId w:val="2"/>
        </w:numPr>
        <w:spacing w:after="0" w:line="240" w:lineRule="auto"/>
        <w:rPr>
          <w:rFonts w:ascii="Verdana" w:eastAsia="Calibri" w:hAnsi="Verdana" w:cs="Times New Roman"/>
          <w:color w:val="000000"/>
          <w:kern w:val="0"/>
          <w:sz w:val="20"/>
          <w:szCs w:val="22"/>
          <w14:ligatures w14:val="none"/>
        </w:rPr>
      </w:pPr>
      <w:r w:rsidRPr="004861F6">
        <w:rPr>
          <w:rFonts w:ascii="Verdana" w:eastAsia="Calibri" w:hAnsi="Verdana" w:cs="Times New Roman"/>
          <w:color w:val="000000"/>
          <w:kern w:val="0"/>
          <w:sz w:val="20"/>
          <w:szCs w:val="22"/>
          <w14:ligatures w14:val="none"/>
        </w:rPr>
        <w:t>Het een manier is om verbondenheid te creëren en te verdiepen</w:t>
      </w:r>
    </w:p>
    <w:p w14:paraId="1C26A8D3" w14:textId="77777777" w:rsidR="004861F6" w:rsidRPr="004861F6" w:rsidRDefault="004861F6" w:rsidP="004861F6">
      <w:pPr>
        <w:numPr>
          <w:ilvl w:val="1"/>
          <w:numId w:val="2"/>
        </w:numPr>
        <w:spacing w:after="0" w:line="240" w:lineRule="auto"/>
        <w:rPr>
          <w:rFonts w:ascii="Verdana" w:eastAsia="Calibri" w:hAnsi="Verdana" w:cs="Times New Roman"/>
          <w:color w:val="000000"/>
          <w:kern w:val="0"/>
          <w:sz w:val="20"/>
          <w:szCs w:val="22"/>
          <w14:ligatures w14:val="none"/>
        </w:rPr>
      </w:pPr>
      <w:r w:rsidRPr="004861F6">
        <w:rPr>
          <w:rFonts w:ascii="Verdana" w:eastAsia="Calibri" w:hAnsi="Verdana" w:cs="Times New Roman"/>
          <w:color w:val="000000"/>
          <w:kern w:val="0"/>
          <w:sz w:val="20"/>
          <w:szCs w:val="22"/>
          <w14:ligatures w14:val="none"/>
        </w:rPr>
        <w:t>Het huwelijk een veilige context biedt</w:t>
      </w:r>
    </w:p>
    <w:p w14:paraId="1227678B" w14:textId="77777777" w:rsidR="004861F6" w:rsidRPr="004861F6" w:rsidRDefault="004861F6" w:rsidP="004861F6">
      <w:pPr>
        <w:spacing w:after="0" w:line="240" w:lineRule="auto"/>
        <w:ind w:left="720"/>
        <w:rPr>
          <w:rFonts w:ascii="Verdana" w:eastAsia="Calibri" w:hAnsi="Verdana" w:cs="Times New Roman"/>
          <w:kern w:val="0"/>
          <w:sz w:val="20"/>
          <w:szCs w:val="22"/>
          <w14:ligatures w14:val="none"/>
        </w:rPr>
      </w:pPr>
    </w:p>
    <w:p w14:paraId="0CBBFE84" w14:textId="77777777" w:rsidR="004861F6" w:rsidRPr="004861F6" w:rsidRDefault="004861F6" w:rsidP="004861F6">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bookmarkStart w:id="3" w:name="_Toc943013720"/>
      <w:r w:rsidRPr="004861F6">
        <w:rPr>
          <w:rFonts w:ascii="Calibri Light" w:eastAsia="Yu Gothic Light" w:hAnsi="Calibri Light" w:cs="Times New Roman"/>
          <w:color w:val="2F5496"/>
          <w:kern w:val="0"/>
          <w:sz w:val="26"/>
          <w:szCs w:val="26"/>
          <w14:ligatures w14:val="none"/>
        </w:rPr>
        <w:t>Gesprekspunten vakgroep</w:t>
      </w:r>
      <w:bookmarkEnd w:id="3"/>
    </w:p>
    <w:p w14:paraId="231FB837" w14:textId="77777777" w:rsidR="004861F6" w:rsidRPr="004861F6" w:rsidRDefault="004861F6" w:rsidP="004861F6">
      <w:pPr>
        <w:numPr>
          <w:ilvl w:val="0"/>
          <w:numId w:val="3"/>
        </w:numPr>
        <w:spacing w:after="0" w:line="259" w:lineRule="auto"/>
        <w:contextualSpacing/>
        <w:rPr>
          <w:rFonts w:ascii="Verdana" w:eastAsia="Calibri" w:hAnsi="Verdana" w:cs="Times New Roman"/>
          <w:kern w:val="0"/>
          <w:sz w:val="20"/>
          <w:szCs w:val="22"/>
          <w14:ligatures w14:val="none"/>
        </w:rPr>
      </w:pPr>
      <w:r w:rsidRPr="004861F6">
        <w:rPr>
          <w:rFonts w:ascii="Verdana" w:eastAsia="Calibri" w:hAnsi="Verdana" w:cs="Times New Roman"/>
          <w:kern w:val="0"/>
          <w:sz w:val="20"/>
          <w:szCs w:val="22"/>
          <w14:ligatures w14:val="none"/>
        </w:rPr>
        <w:t>Welke actuele maatschappelijke opvattingen over relaties en seksualiteit komen niet overeen met de Bijbelse lijn en zouden in de klas besproken moeten worden?</w:t>
      </w:r>
    </w:p>
    <w:p w14:paraId="12EADA8B" w14:textId="77777777" w:rsidR="004861F6" w:rsidRPr="004861F6" w:rsidRDefault="004861F6" w:rsidP="004861F6">
      <w:pPr>
        <w:numPr>
          <w:ilvl w:val="0"/>
          <w:numId w:val="3"/>
        </w:numPr>
        <w:spacing w:after="0" w:line="259" w:lineRule="auto"/>
        <w:contextualSpacing/>
        <w:rPr>
          <w:rFonts w:ascii="Verdana" w:eastAsia="Calibri" w:hAnsi="Verdana" w:cs="Times New Roman"/>
          <w:kern w:val="0"/>
          <w:sz w:val="20"/>
          <w:szCs w:val="22"/>
          <w14:ligatures w14:val="none"/>
        </w:rPr>
      </w:pPr>
      <w:r w:rsidRPr="004861F6">
        <w:rPr>
          <w:rFonts w:ascii="Verdana" w:eastAsia="Calibri" w:hAnsi="Verdana" w:cs="Times New Roman"/>
          <w:kern w:val="0"/>
          <w:sz w:val="20"/>
          <w:szCs w:val="22"/>
          <w14:ligatures w14:val="none"/>
        </w:rPr>
        <w:t>Hoe kunnen wij veilige situaties creëren om lessen rondom dit thema te geven?</w:t>
      </w:r>
    </w:p>
    <w:p w14:paraId="56CEC1B0" w14:textId="77777777" w:rsidR="004861F6" w:rsidRPr="004861F6" w:rsidRDefault="004861F6" w:rsidP="004861F6">
      <w:pPr>
        <w:numPr>
          <w:ilvl w:val="0"/>
          <w:numId w:val="3"/>
        </w:numPr>
        <w:spacing w:after="0" w:line="259" w:lineRule="auto"/>
        <w:contextualSpacing/>
        <w:rPr>
          <w:rFonts w:ascii="Verdana" w:eastAsia="Calibri" w:hAnsi="Verdana" w:cs="Times New Roman"/>
          <w:kern w:val="0"/>
          <w:sz w:val="20"/>
          <w:szCs w:val="22"/>
          <w14:ligatures w14:val="none"/>
        </w:rPr>
      </w:pPr>
      <w:r w:rsidRPr="004861F6">
        <w:rPr>
          <w:rFonts w:ascii="Verdana" w:eastAsia="Calibri" w:hAnsi="Verdana" w:cs="Times New Roman"/>
          <w:kern w:val="0"/>
          <w:sz w:val="20"/>
          <w:szCs w:val="22"/>
          <w14:ligatures w14:val="none"/>
        </w:rPr>
        <w:t xml:space="preserve">Stelling: Het is soms beter om vragen te stellen dan antwoorden te geven. </w:t>
      </w:r>
    </w:p>
    <w:p w14:paraId="54E969CF" w14:textId="77777777" w:rsidR="004861F6" w:rsidRPr="004861F6" w:rsidRDefault="004861F6" w:rsidP="004861F6">
      <w:pPr>
        <w:numPr>
          <w:ilvl w:val="0"/>
          <w:numId w:val="3"/>
        </w:numPr>
        <w:spacing w:after="0" w:line="259" w:lineRule="auto"/>
        <w:contextualSpacing/>
        <w:rPr>
          <w:rFonts w:ascii="Verdana" w:eastAsia="Calibri" w:hAnsi="Verdana" w:cs="Times New Roman"/>
          <w:kern w:val="0"/>
          <w:sz w:val="20"/>
          <w:szCs w:val="22"/>
          <w14:ligatures w14:val="none"/>
        </w:rPr>
      </w:pPr>
      <w:r w:rsidRPr="004861F6">
        <w:rPr>
          <w:rFonts w:ascii="Verdana" w:eastAsia="Calibri" w:hAnsi="Verdana" w:cs="Times New Roman"/>
          <w:kern w:val="0"/>
          <w:sz w:val="20"/>
          <w:szCs w:val="22"/>
          <w14:ligatures w14:val="none"/>
        </w:rPr>
        <w:t>Hoe geef je de Bijbelse waarden en normen mee als richtlijn voor het leven?</w:t>
      </w:r>
    </w:p>
    <w:p w14:paraId="198D011E" w14:textId="77777777" w:rsidR="004861F6" w:rsidRPr="004861F6" w:rsidRDefault="004861F6" w:rsidP="004861F6">
      <w:pPr>
        <w:spacing w:after="0" w:line="240" w:lineRule="auto"/>
        <w:rPr>
          <w:rFonts w:ascii="Verdana" w:eastAsia="Calibri" w:hAnsi="Verdana" w:cs="Times New Roman"/>
          <w:kern w:val="0"/>
          <w:sz w:val="20"/>
          <w:szCs w:val="22"/>
          <w14:ligatures w14:val="none"/>
        </w:rPr>
      </w:pPr>
    </w:p>
    <w:p w14:paraId="5170AA59" w14:textId="77777777" w:rsidR="004861F6" w:rsidRPr="004861F6" w:rsidRDefault="004861F6" w:rsidP="004861F6">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bookmarkStart w:id="4" w:name="_Toc324303319"/>
      <w:r w:rsidRPr="004861F6">
        <w:rPr>
          <w:rFonts w:ascii="Calibri Light" w:eastAsia="Yu Gothic Light" w:hAnsi="Calibri Light" w:cs="Times New Roman"/>
          <w:color w:val="2F5496"/>
          <w:kern w:val="0"/>
          <w:sz w:val="26"/>
          <w:szCs w:val="26"/>
          <w14:ligatures w14:val="none"/>
        </w:rPr>
        <w:t>Achtergrondinformatie en algemene suggesties</w:t>
      </w:r>
      <w:bookmarkEnd w:id="4"/>
    </w:p>
    <w:p w14:paraId="6A43F8FD" w14:textId="77777777" w:rsidR="004861F6" w:rsidRPr="004861F6" w:rsidRDefault="004861F6" w:rsidP="004861F6">
      <w:pPr>
        <w:spacing w:after="0" w:line="240" w:lineRule="auto"/>
        <w:rPr>
          <w:rFonts w:ascii="Verdana" w:eastAsia="Calibri" w:hAnsi="Verdana" w:cs="Times New Roman"/>
          <w:kern w:val="0"/>
          <w:sz w:val="20"/>
          <w:szCs w:val="22"/>
          <w14:ligatures w14:val="none"/>
        </w:rPr>
      </w:pPr>
    </w:p>
    <w:p w14:paraId="4CB3E7E3" w14:textId="77777777" w:rsidR="004861F6" w:rsidRPr="004861F6" w:rsidRDefault="004861F6" w:rsidP="004861F6">
      <w:pPr>
        <w:numPr>
          <w:ilvl w:val="0"/>
          <w:numId w:val="1"/>
        </w:numPr>
        <w:spacing w:after="0" w:line="240" w:lineRule="auto"/>
        <w:contextualSpacing/>
        <w:rPr>
          <w:rFonts w:ascii="Verdana" w:eastAsia="Calibri" w:hAnsi="Verdana" w:cs="Times New Roman"/>
          <w:kern w:val="0"/>
          <w:sz w:val="20"/>
          <w:szCs w:val="22"/>
          <w14:ligatures w14:val="none"/>
        </w:rPr>
      </w:pPr>
      <w:r w:rsidRPr="004861F6">
        <w:rPr>
          <w:rFonts w:ascii="Verdana" w:eastAsia="Calibri" w:hAnsi="Verdana" w:cs="Times New Roman"/>
          <w:kern w:val="0"/>
          <w:sz w:val="20"/>
          <w:szCs w:val="22"/>
          <w14:ligatures w14:val="none"/>
        </w:rPr>
        <w:t>Een artikel uit de Weet juni 2010 “Liefde en het brein” (is toegevoegd als bijlage bij de lessen) onderbouwt vanuit biologisch perspectief de waarde van seksualiteit binnen een vaste relatie (het huwelijk)</w:t>
      </w:r>
    </w:p>
    <w:p w14:paraId="2CD3D179" w14:textId="77777777" w:rsidR="004861F6" w:rsidRPr="004861F6" w:rsidRDefault="004861F6" w:rsidP="004861F6">
      <w:pPr>
        <w:spacing w:after="0" w:line="240" w:lineRule="auto"/>
        <w:rPr>
          <w:rFonts w:ascii="Verdana" w:eastAsia="Calibri" w:hAnsi="Verdana" w:cs="Times New Roman"/>
          <w:kern w:val="0"/>
          <w:sz w:val="20"/>
          <w:szCs w:val="22"/>
          <w14:ligatures w14:val="none"/>
        </w:rPr>
      </w:pPr>
    </w:p>
    <w:p w14:paraId="5517D8E9" w14:textId="77777777" w:rsidR="004861F6" w:rsidRPr="004861F6" w:rsidRDefault="004861F6" w:rsidP="004861F6">
      <w:pPr>
        <w:spacing w:after="0" w:line="240" w:lineRule="auto"/>
        <w:rPr>
          <w:rFonts w:ascii="Verdana" w:eastAsia="Calibri" w:hAnsi="Verdana" w:cs="Times New Roman"/>
          <w:kern w:val="0"/>
          <w:sz w:val="20"/>
          <w:szCs w:val="22"/>
          <w14:ligatures w14:val="none"/>
        </w:rPr>
      </w:pPr>
      <w:r w:rsidRPr="004861F6">
        <w:rPr>
          <w:rFonts w:ascii="Verdana" w:eastAsia="Calibri" w:hAnsi="Verdana" w:cs="Times New Roman"/>
          <w:kern w:val="0"/>
          <w:sz w:val="20"/>
          <w:szCs w:val="22"/>
          <w14:ligatures w14:val="none"/>
        </w:rPr>
        <w:t>De Bijbel: Wat zegt de Bijbel over de plaats en het doel van seksualiteit in relaties?</w:t>
      </w:r>
    </w:p>
    <w:p w14:paraId="0EE94734" w14:textId="77777777" w:rsidR="004861F6" w:rsidRPr="004861F6" w:rsidRDefault="004861F6" w:rsidP="004861F6">
      <w:pPr>
        <w:spacing w:after="0" w:line="240" w:lineRule="auto"/>
        <w:rPr>
          <w:rFonts w:ascii="Verdana" w:eastAsia="Verdana" w:hAnsi="Verdana" w:cs="Verdana"/>
          <w:color w:val="0D0D0D"/>
          <w:kern w:val="0"/>
          <w:sz w:val="20"/>
          <w:szCs w:val="20"/>
          <w14:ligatures w14:val="none"/>
        </w:rPr>
      </w:pPr>
      <w:r w:rsidRPr="004861F6">
        <w:rPr>
          <w:rFonts w:ascii="Verdana" w:eastAsia="Verdana" w:hAnsi="Verdana" w:cs="Verdana"/>
          <w:color w:val="0D0D0D"/>
          <w:kern w:val="0"/>
          <w:sz w:val="20"/>
          <w:szCs w:val="20"/>
          <w14:ligatures w14:val="none"/>
        </w:rPr>
        <w:t>In de Bijbel wordt dit onderwerp meestal positief benaderd als iets dat bij het huwelijk hoort, mits het gebeurt met liefde, trouw en respect.</w:t>
      </w:r>
    </w:p>
    <w:p w14:paraId="265D403A" w14:textId="77777777" w:rsidR="004861F6" w:rsidRPr="004861F6" w:rsidRDefault="004861F6" w:rsidP="004861F6">
      <w:pPr>
        <w:spacing w:after="0" w:line="240" w:lineRule="auto"/>
        <w:rPr>
          <w:rFonts w:ascii="Verdana" w:eastAsia="Verdana" w:hAnsi="Verdana" w:cs="Verdana"/>
          <w:color w:val="0D0D0D"/>
          <w:kern w:val="0"/>
          <w:sz w:val="20"/>
          <w:szCs w:val="20"/>
          <w14:ligatures w14:val="none"/>
        </w:rPr>
      </w:pPr>
    </w:p>
    <w:p w14:paraId="6275BC99" w14:textId="77777777" w:rsidR="004861F6" w:rsidRPr="004861F6" w:rsidRDefault="004861F6" w:rsidP="004861F6">
      <w:pPr>
        <w:spacing w:after="0" w:line="240" w:lineRule="auto"/>
        <w:rPr>
          <w:rFonts w:ascii="Verdana" w:eastAsia="Verdana" w:hAnsi="Verdana" w:cs="Verdana"/>
          <w:color w:val="0D0D0D"/>
          <w:kern w:val="0"/>
          <w:sz w:val="20"/>
          <w:szCs w:val="20"/>
          <w14:ligatures w14:val="none"/>
        </w:rPr>
      </w:pPr>
      <w:r w:rsidRPr="004861F6">
        <w:rPr>
          <w:rFonts w:ascii="Verdana" w:eastAsia="Verdana" w:hAnsi="Verdana" w:cs="Verdana"/>
          <w:color w:val="0D0D0D"/>
          <w:kern w:val="0"/>
          <w:sz w:val="20"/>
          <w:szCs w:val="20"/>
          <w14:ligatures w14:val="none"/>
        </w:rPr>
        <w:t>Bijbelteksten over seksuele gemeenschap binnen het huwelijk.</w:t>
      </w:r>
    </w:p>
    <w:p w14:paraId="59D11704" w14:textId="77777777" w:rsidR="004861F6" w:rsidRPr="004861F6" w:rsidRDefault="004861F6" w:rsidP="004861F6">
      <w:pPr>
        <w:numPr>
          <w:ilvl w:val="0"/>
          <w:numId w:val="4"/>
        </w:numPr>
        <w:spacing w:after="0" w:line="240" w:lineRule="auto"/>
        <w:rPr>
          <w:rFonts w:ascii="Verdana" w:eastAsia="Calibri" w:hAnsi="Verdana" w:cs="Times New Roman"/>
          <w:kern w:val="0"/>
          <w:sz w:val="20"/>
          <w:szCs w:val="22"/>
          <w14:ligatures w14:val="none"/>
        </w:rPr>
      </w:pPr>
      <w:r w:rsidRPr="004861F6">
        <w:rPr>
          <w:rFonts w:ascii="Verdana" w:eastAsia="Calibri" w:hAnsi="Verdana" w:cs="Times New Roman"/>
          <w:kern w:val="0"/>
          <w:sz w:val="20"/>
          <w:szCs w:val="22"/>
          <w14:ligatures w14:val="none"/>
        </w:rPr>
        <w:t xml:space="preserve">Wederzijdse toewijding en intimiteit: 1 Korinthe 7:3-5 </w:t>
      </w:r>
    </w:p>
    <w:p w14:paraId="456CE1B3" w14:textId="77777777" w:rsidR="004861F6" w:rsidRPr="004861F6" w:rsidRDefault="004861F6" w:rsidP="004861F6">
      <w:pPr>
        <w:numPr>
          <w:ilvl w:val="0"/>
          <w:numId w:val="4"/>
        </w:numPr>
        <w:spacing w:after="0" w:line="240" w:lineRule="auto"/>
        <w:rPr>
          <w:rFonts w:ascii="Verdana" w:eastAsia="Calibri" w:hAnsi="Verdana" w:cs="Times New Roman"/>
          <w:kern w:val="0"/>
          <w:sz w:val="20"/>
          <w:szCs w:val="22"/>
          <w14:ligatures w14:val="none"/>
        </w:rPr>
      </w:pPr>
      <w:r w:rsidRPr="004861F6">
        <w:rPr>
          <w:rFonts w:ascii="Verdana" w:eastAsia="Calibri" w:hAnsi="Verdana" w:cs="Times New Roman"/>
          <w:kern w:val="0"/>
          <w:sz w:val="20"/>
          <w:szCs w:val="22"/>
          <w14:ligatures w14:val="none"/>
        </w:rPr>
        <w:t xml:space="preserve">Vreugde en liefde in het huwelijk: Spreuken 5:18-19  </w:t>
      </w:r>
    </w:p>
    <w:p w14:paraId="7D1B636B" w14:textId="77777777" w:rsidR="004861F6" w:rsidRPr="004861F6" w:rsidRDefault="004861F6" w:rsidP="004861F6">
      <w:pPr>
        <w:numPr>
          <w:ilvl w:val="0"/>
          <w:numId w:val="4"/>
        </w:numPr>
        <w:spacing w:after="0" w:line="240" w:lineRule="auto"/>
        <w:rPr>
          <w:rFonts w:ascii="Arial" w:eastAsia="Arial" w:hAnsi="Arial" w:cs="Arial"/>
          <w:kern w:val="0"/>
          <w:sz w:val="20"/>
          <w:szCs w:val="22"/>
          <w14:ligatures w14:val="none"/>
        </w:rPr>
      </w:pPr>
      <w:r w:rsidRPr="004861F6">
        <w:rPr>
          <w:rFonts w:ascii="Verdana" w:eastAsia="Calibri" w:hAnsi="Verdana" w:cs="Times New Roman"/>
          <w:kern w:val="0"/>
          <w:sz w:val="20"/>
          <w:szCs w:val="22"/>
          <w14:ligatures w14:val="none"/>
        </w:rPr>
        <w:t>Het lichaam van man en vrouw hoort bij elkaar: 1 Korinthe 7:4</w:t>
      </w:r>
    </w:p>
    <w:p w14:paraId="1EC20672" w14:textId="77777777" w:rsidR="004861F6" w:rsidRPr="004861F6" w:rsidRDefault="004861F6" w:rsidP="004861F6">
      <w:pPr>
        <w:numPr>
          <w:ilvl w:val="0"/>
          <w:numId w:val="4"/>
        </w:numPr>
        <w:spacing w:after="0" w:line="240" w:lineRule="auto"/>
        <w:rPr>
          <w:rFonts w:ascii="Arial" w:eastAsia="Arial" w:hAnsi="Arial" w:cs="Arial"/>
          <w:kern w:val="0"/>
          <w:sz w:val="20"/>
          <w:szCs w:val="22"/>
          <w14:ligatures w14:val="none"/>
        </w:rPr>
      </w:pPr>
      <w:r w:rsidRPr="004861F6">
        <w:rPr>
          <w:rFonts w:ascii="Verdana" w:eastAsia="Calibri" w:hAnsi="Verdana" w:cs="Times New Roman"/>
          <w:kern w:val="0"/>
          <w:sz w:val="20"/>
          <w:szCs w:val="22"/>
          <w14:ligatures w14:val="none"/>
        </w:rPr>
        <w:t>Eén worden in het huwelijk: Genesis 2:24</w:t>
      </w:r>
    </w:p>
    <w:p w14:paraId="147DFF96" w14:textId="77777777" w:rsidR="004861F6" w:rsidRPr="004861F6" w:rsidRDefault="004861F6" w:rsidP="004861F6">
      <w:pPr>
        <w:numPr>
          <w:ilvl w:val="0"/>
          <w:numId w:val="4"/>
        </w:numPr>
        <w:spacing w:after="0" w:line="240" w:lineRule="auto"/>
        <w:rPr>
          <w:rFonts w:ascii="Arial" w:eastAsia="Arial" w:hAnsi="Arial" w:cs="Arial"/>
          <w:kern w:val="0"/>
          <w:sz w:val="20"/>
          <w:szCs w:val="22"/>
          <w14:ligatures w14:val="none"/>
        </w:rPr>
      </w:pPr>
      <w:r w:rsidRPr="004861F6">
        <w:rPr>
          <w:rFonts w:ascii="Verdana" w:eastAsia="Calibri" w:hAnsi="Verdana" w:cs="Times New Roman"/>
          <w:kern w:val="0"/>
          <w:sz w:val="20"/>
          <w:szCs w:val="22"/>
          <w14:ligatures w14:val="none"/>
        </w:rPr>
        <w:t>Genieten zonder schaamte: Hooglied 7:6-10</w:t>
      </w:r>
    </w:p>
    <w:p w14:paraId="40C2CB80" w14:textId="77777777" w:rsidR="004861F6" w:rsidRPr="004861F6" w:rsidRDefault="004861F6" w:rsidP="004861F6">
      <w:pPr>
        <w:numPr>
          <w:ilvl w:val="0"/>
          <w:numId w:val="4"/>
        </w:numPr>
        <w:spacing w:after="0" w:line="240" w:lineRule="auto"/>
        <w:rPr>
          <w:rFonts w:ascii="Arial" w:eastAsia="Arial" w:hAnsi="Arial" w:cs="Arial"/>
          <w:kern w:val="0"/>
          <w:sz w:val="20"/>
          <w:szCs w:val="22"/>
          <w14:ligatures w14:val="none"/>
        </w:rPr>
      </w:pPr>
      <w:r w:rsidRPr="004861F6">
        <w:rPr>
          <w:rFonts w:ascii="Verdana" w:eastAsia="Calibri" w:hAnsi="Verdana" w:cs="Times New Roman"/>
          <w:kern w:val="0"/>
          <w:sz w:val="20"/>
          <w:szCs w:val="22"/>
          <w14:ligatures w14:val="none"/>
        </w:rPr>
        <w:t>Het huwelijk moet geëerd worden: Hebreeën 13:4</w:t>
      </w:r>
    </w:p>
    <w:p w14:paraId="0C05B536" w14:textId="77777777" w:rsidR="004861F6" w:rsidRPr="004861F6" w:rsidRDefault="004861F6" w:rsidP="004861F6">
      <w:pPr>
        <w:spacing w:before="240" w:after="240" w:line="240" w:lineRule="auto"/>
        <w:rPr>
          <w:rFonts w:ascii="Verdana" w:eastAsia="Calibri" w:hAnsi="Verdana" w:cs="Times New Roman"/>
          <w:kern w:val="0"/>
          <w:sz w:val="20"/>
          <w:szCs w:val="22"/>
          <w14:ligatures w14:val="none"/>
        </w:rPr>
      </w:pPr>
      <w:r w:rsidRPr="004861F6">
        <w:rPr>
          <w:rFonts w:ascii="Verdana" w:eastAsia="Calibri" w:hAnsi="Verdana" w:cs="Times New Roman"/>
          <w:kern w:val="0"/>
          <w:sz w:val="20"/>
          <w:szCs w:val="22"/>
          <w14:ligatures w14:val="none"/>
        </w:rPr>
        <w:t>Hier zijn belangrijke Bijbelteksten die laten zien wat volgens de Bijbel het doel van seksualiteit is. Die doelen komen telkens terug in drie hoofdthema’s: eenheid, voortplanting en vreugde/liefde binnen het huwelijk.</w:t>
      </w:r>
    </w:p>
    <w:p w14:paraId="52058593" w14:textId="77777777" w:rsidR="004861F6" w:rsidRPr="004861F6" w:rsidRDefault="004861F6" w:rsidP="004861F6">
      <w:pPr>
        <w:numPr>
          <w:ilvl w:val="0"/>
          <w:numId w:val="5"/>
        </w:numPr>
        <w:spacing w:before="240" w:after="240" w:line="240" w:lineRule="auto"/>
        <w:contextualSpacing/>
        <w:rPr>
          <w:rFonts w:ascii="Verdana" w:eastAsia="Verdana" w:hAnsi="Verdana" w:cs="Verdana"/>
          <w:b/>
          <w:bCs/>
          <w:kern w:val="0"/>
          <w:sz w:val="20"/>
          <w:szCs w:val="20"/>
          <w14:ligatures w14:val="none"/>
        </w:rPr>
      </w:pPr>
      <w:r w:rsidRPr="004861F6">
        <w:rPr>
          <w:rFonts w:ascii="Verdana" w:eastAsia="Verdana" w:hAnsi="Verdana" w:cs="Verdana"/>
          <w:b/>
          <w:bCs/>
          <w:kern w:val="0"/>
          <w:sz w:val="20"/>
          <w:szCs w:val="20"/>
          <w14:ligatures w14:val="none"/>
        </w:rPr>
        <w:t>Eenheid en verbondenheid</w:t>
      </w:r>
    </w:p>
    <w:p w14:paraId="38E231A5" w14:textId="77777777" w:rsidR="004861F6" w:rsidRPr="004861F6" w:rsidRDefault="004861F6" w:rsidP="004861F6">
      <w:pPr>
        <w:numPr>
          <w:ilvl w:val="0"/>
          <w:numId w:val="6"/>
        </w:numPr>
        <w:spacing w:before="240" w:after="240" w:line="240" w:lineRule="auto"/>
        <w:contextualSpacing/>
        <w:rPr>
          <w:rFonts w:ascii="Verdana" w:eastAsia="Verdana" w:hAnsi="Verdana" w:cs="Verdana"/>
          <w:kern w:val="0"/>
          <w:sz w:val="20"/>
          <w:szCs w:val="20"/>
          <w14:ligatures w14:val="none"/>
        </w:rPr>
      </w:pPr>
      <w:r w:rsidRPr="004861F6">
        <w:rPr>
          <w:rFonts w:ascii="Verdana" w:eastAsia="Verdana" w:hAnsi="Verdana" w:cs="Verdana"/>
          <w:kern w:val="0"/>
          <w:sz w:val="20"/>
          <w:szCs w:val="20"/>
          <w14:ligatures w14:val="none"/>
        </w:rPr>
        <w:t>Genesis 2:24 “...en zij zullen tot één vlees zijn.” Seksualiteit wordt hier voorgesteld als iets dat man en vrouw tot één maakt — lichamelijk, maar ook emotioneel en geestelijk.</w:t>
      </w:r>
    </w:p>
    <w:p w14:paraId="5897473B" w14:textId="77777777" w:rsidR="004861F6" w:rsidRPr="004861F6" w:rsidRDefault="004861F6" w:rsidP="004861F6">
      <w:pPr>
        <w:numPr>
          <w:ilvl w:val="0"/>
          <w:numId w:val="6"/>
        </w:numPr>
        <w:spacing w:before="240" w:after="240" w:line="240" w:lineRule="auto"/>
        <w:contextualSpacing/>
        <w:rPr>
          <w:rFonts w:ascii="Verdana" w:eastAsia="Verdana" w:hAnsi="Verdana" w:cs="Verdana"/>
          <w:kern w:val="0"/>
          <w:sz w:val="20"/>
          <w:szCs w:val="20"/>
          <w14:ligatures w14:val="none"/>
        </w:rPr>
      </w:pPr>
      <w:r w:rsidRPr="004861F6">
        <w:rPr>
          <w:rFonts w:ascii="Verdana" w:eastAsia="Verdana" w:hAnsi="Verdana" w:cs="Verdana"/>
          <w:kern w:val="0"/>
          <w:sz w:val="20"/>
          <w:szCs w:val="20"/>
          <w14:ligatures w14:val="none"/>
        </w:rPr>
        <w:t>1 Korinthe 6:16: “Wie zich met een hoer verenigt, is één lichaam met haar...” Dit laat zien dat seksuele gemeenschap een diepe verbondenheid schept, en daarom niet iets oppervlakkigs is.</w:t>
      </w:r>
    </w:p>
    <w:p w14:paraId="3E94766E" w14:textId="77777777" w:rsidR="004861F6" w:rsidRPr="004861F6" w:rsidRDefault="004861F6" w:rsidP="004861F6">
      <w:pPr>
        <w:spacing w:before="240" w:after="240" w:line="240" w:lineRule="auto"/>
        <w:ind w:left="720"/>
        <w:contextualSpacing/>
        <w:rPr>
          <w:rFonts w:ascii="Verdana" w:eastAsia="Verdana" w:hAnsi="Verdana" w:cs="Verdana"/>
          <w:kern w:val="0"/>
          <w:sz w:val="20"/>
          <w:szCs w:val="20"/>
          <w14:ligatures w14:val="none"/>
        </w:rPr>
      </w:pPr>
    </w:p>
    <w:p w14:paraId="60902530" w14:textId="77777777" w:rsidR="004861F6" w:rsidRPr="004861F6" w:rsidRDefault="004861F6" w:rsidP="004861F6">
      <w:pPr>
        <w:numPr>
          <w:ilvl w:val="0"/>
          <w:numId w:val="5"/>
        </w:numPr>
        <w:spacing w:before="240" w:after="240" w:line="240" w:lineRule="auto"/>
        <w:contextualSpacing/>
        <w:rPr>
          <w:rFonts w:ascii="Verdana" w:eastAsia="Verdana" w:hAnsi="Verdana" w:cs="Verdana"/>
          <w:b/>
          <w:bCs/>
          <w:kern w:val="0"/>
          <w:sz w:val="20"/>
          <w:szCs w:val="20"/>
          <w14:ligatures w14:val="none"/>
        </w:rPr>
      </w:pPr>
      <w:r w:rsidRPr="004861F6">
        <w:rPr>
          <w:rFonts w:ascii="Verdana" w:eastAsia="Verdana" w:hAnsi="Verdana" w:cs="Verdana"/>
          <w:b/>
          <w:bCs/>
          <w:kern w:val="0"/>
          <w:sz w:val="20"/>
          <w:szCs w:val="20"/>
          <w14:ligatures w14:val="none"/>
        </w:rPr>
        <w:t>Voortplanting (leven doorgeven)</w:t>
      </w:r>
    </w:p>
    <w:p w14:paraId="14EF8A5E" w14:textId="77777777" w:rsidR="004861F6" w:rsidRPr="004861F6" w:rsidRDefault="004861F6" w:rsidP="004861F6">
      <w:pPr>
        <w:numPr>
          <w:ilvl w:val="0"/>
          <w:numId w:val="7"/>
        </w:numPr>
        <w:spacing w:before="240" w:after="240" w:line="240" w:lineRule="auto"/>
        <w:contextualSpacing/>
        <w:rPr>
          <w:rFonts w:ascii="Verdana" w:eastAsia="Verdana" w:hAnsi="Verdana" w:cs="Verdana"/>
          <w:kern w:val="0"/>
          <w:sz w:val="20"/>
          <w:szCs w:val="20"/>
          <w14:ligatures w14:val="none"/>
        </w:rPr>
      </w:pPr>
      <w:r w:rsidRPr="004861F6">
        <w:rPr>
          <w:rFonts w:ascii="Verdana" w:eastAsia="Verdana" w:hAnsi="Verdana" w:cs="Verdana"/>
          <w:kern w:val="0"/>
          <w:sz w:val="20"/>
          <w:szCs w:val="20"/>
          <w14:ligatures w14:val="none"/>
        </w:rPr>
        <w:t>Genesis 1:28: “Wees vruchtbaar en word talrijk...”Een van de eerste doelen van seksualiteit: nieuw leven voortbrengen.</w:t>
      </w:r>
    </w:p>
    <w:p w14:paraId="449BE927" w14:textId="77777777" w:rsidR="004861F6" w:rsidRPr="004861F6" w:rsidRDefault="004861F6" w:rsidP="004861F6">
      <w:pPr>
        <w:numPr>
          <w:ilvl w:val="0"/>
          <w:numId w:val="7"/>
        </w:numPr>
        <w:spacing w:before="299" w:after="299" w:line="240" w:lineRule="auto"/>
        <w:contextualSpacing/>
        <w:rPr>
          <w:rFonts w:ascii="Verdana" w:eastAsia="Verdana" w:hAnsi="Verdana" w:cs="Verdana"/>
          <w:b/>
          <w:bCs/>
          <w:kern w:val="0"/>
          <w:sz w:val="20"/>
          <w:szCs w:val="20"/>
          <w14:ligatures w14:val="none"/>
        </w:rPr>
      </w:pPr>
      <w:r w:rsidRPr="004861F6">
        <w:rPr>
          <w:rFonts w:ascii="Verdana" w:eastAsia="Verdana" w:hAnsi="Verdana" w:cs="Verdana"/>
          <w:kern w:val="0"/>
          <w:sz w:val="20"/>
          <w:szCs w:val="20"/>
          <w14:ligatures w14:val="none"/>
        </w:rPr>
        <w:t>Maleachi 2:15 “...en waarom één? Hij zocht goddelijk nageslacht.” Seksualiteit binnen het huwelijk is verbonden met het voortbrengen van kinderen binnen een verbond met God.</w:t>
      </w:r>
    </w:p>
    <w:p w14:paraId="2C4C4F11" w14:textId="77777777" w:rsidR="004861F6" w:rsidRPr="004861F6" w:rsidRDefault="004861F6" w:rsidP="004861F6">
      <w:pPr>
        <w:spacing w:before="299" w:after="299" w:line="240" w:lineRule="auto"/>
        <w:ind w:left="720"/>
        <w:contextualSpacing/>
        <w:rPr>
          <w:rFonts w:ascii="Verdana" w:eastAsia="Verdana" w:hAnsi="Verdana" w:cs="Verdana"/>
          <w:b/>
          <w:bCs/>
          <w:kern w:val="0"/>
          <w:sz w:val="20"/>
          <w:szCs w:val="20"/>
          <w14:ligatures w14:val="none"/>
        </w:rPr>
      </w:pPr>
    </w:p>
    <w:p w14:paraId="0682071C" w14:textId="77777777" w:rsidR="004861F6" w:rsidRPr="004861F6" w:rsidRDefault="004861F6" w:rsidP="004861F6">
      <w:pPr>
        <w:numPr>
          <w:ilvl w:val="0"/>
          <w:numId w:val="5"/>
        </w:numPr>
        <w:spacing w:before="299" w:after="299" w:line="240" w:lineRule="auto"/>
        <w:contextualSpacing/>
        <w:rPr>
          <w:rFonts w:ascii="Verdana" w:eastAsia="Verdana" w:hAnsi="Verdana" w:cs="Verdana"/>
          <w:b/>
          <w:bCs/>
          <w:kern w:val="0"/>
          <w:sz w:val="20"/>
          <w:szCs w:val="20"/>
          <w14:ligatures w14:val="none"/>
        </w:rPr>
      </w:pPr>
      <w:r w:rsidRPr="004861F6">
        <w:rPr>
          <w:rFonts w:ascii="Verdana" w:eastAsia="Verdana" w:hAnsi="Verdana" w:cs="Verdana"/>
          <w:b/>
          <w:bCs/>
          <w:kern w:val="0"/>
          <w:sz w:val="20"/>
          <w:szCs w:val="20"/>
          <w14:ligatures w14:val="none"/>
        </w:rPr>
        <w:t>Vreugde, liefde en genieten</w:t>
      </w:r>
    </w:p>
    <w:p w14:paraId="45577F09" w14:textId="77777777" w:rsidR="004861F6" w:rsidRPr="004861F6" w:rsidRDefault="004861F6" w:rsidP="004861F6">
      <w:pPr>
        <w:numPr>
          <w:ilvl w:val="0"/>
          <w:numId w:val="8"/>
        </w:numPr>
        <w:spacing w:before="299" w:after="299" w:line="240" w:lineRule="auto"/>
        <w:contextualSpacing/>
        <w:rPr>
          <w:rFonts w:ascii="Verdana" w:eastAsia="Verdana" w:hAnsi="Verdana" w:cs="Verdana"/>
          <w:kern w:val="0"/>
          <w:sz w:val="20"/>
          <w:szCs w:val="20"/>
          <w14:ligatures w14:val="none"/>
        </w:rPr>
      </w:pPr>
      <w:r w:rsidRPr="004861F6">
        <w:rPr>
          <w:rFonts w:ascii="Verdana" w:eastAsia="Verdana" w:hAnsi="Verdana" w:cs="Verdana"/>
          <w:kern w:val="0"/>
          <w:sz w:val="20"/>
          <w:szCs w:val="20"/>
          <w14:ligatures w14:val="none"/>
        </w:rPr>
        <w:t xml:space="preserve">Spreuken 5:18-19: “...verheug u over de vrouw van uw jeugd... haar liefde </w:t>
      </w:r>
      <w:proofErr w:type="spellStart"/>
      <w:r w:rsidRPr="004861F6">
        <w:rPr>
          <w:rFonts w:ascii="Verdana" w:eastAsia="Verdana" w:hAnsi="Verdana" w:cs="Verdana"/>
          <w:kern w:val="0"/>
          <w:sz w:val="20"/>
          <w:szCs w:val="20"/>
          <w14:ligatures w14:val="none"/>
        </w:rPr>
        <w:t>verzadige</w:t>
      </w:r>
      <w:proofErr w:type="spellEnd"/>
      <w:r w:rsidRPr="004861F6">
        <w:rPr>
          <w:rFonts w:ascii="Verdana" w:eastAsia="Verdana" w:hAnsi="Verdana" w:cs="Verdana"/>
          <w:kern w:val="0"/>
          <w:sz w:val="20"/>
          <w:szCs w:val="20"/>
          <w14:ligatures w14:val="none"/>
        </w:rPr>
        <w:t xml:space="preserve"> u te allen tijde.” Seksualiteit is ook bedoeld als bron van vreugde en genot binnen het huwelijk.</w:t>
      </w:r>
    </w:p>
    <w:p w14:paraId="48B14925" w14:textId="77777777" w:rsidR="004861F6" w:rsidRPr="004861F6" w:rsidRDefault="004861F6" w:rsidP="004861F6">
      <w:pPr>
        <w:numPr>
          <w:ilvl w:val="0"/>
          <w:numId w:val="8"/>
        </w:numPr>
        <w:spacing w:before="299" w:after="299" w:line="240" w:lineRule="auto"/>
        <w:contextualSpacing/>
        <w:rPr>
          <w:rFonts w:ascii="Verdana" w:eastAsia="Verdana" w:hAnsi="Verdana" w:cs="Verdana"/>
          <w:kern w:val="0"/>
          <w:sz w:val="20"/>
          <w:szCs w:val="20"/>
          <w14:ligatures w14:val="none"/>
        </w:rPr>
      </w:pPr>
      <w:r w:rsidRPr="004861F6">
        <w:rPr>
          <w:rFonts w:ascii="Verdana" w:eastAsia="Verdana" w:hAnsi="Verdana" w:cs="Verdana"/>
          <w:kern w:val="0"/>
          <w:sz w:val="20"/>
          <w:szCs w:val="20"/>
          <w14:ligatures w14:val="none"/>
        </w:rPr>
        <w:t>Hooglied: Dit hele boek viert romantiek en lichamelijke liefde — seksualiteit als iets moois en waardevols, niet alleen functioneel.</w:t>
      </w:r>
    </w:p>
    <w:p w14:paraId="544FF837" w14:textId="77777777" w:rsidR="004861F6" w:rsidRPr="004861F6" w:rsidRDefault="004861F6" w:rsidP="004861F6">
      <w:pPr>
        <w:spacing w:before="299" w:after="299" w:line="240" w:lineRule="auto"/>
        <w:ind w:left="720"/>
        <w:contextualSpacing/>
        <w:rPr>
          <w:rFonts w:ascii="Verdana" w:eastAsia="Verdana" w:hAnsi="Verdana" w:cs="Verdana"/>
          <w:kern w:val="0"/>
          <w:sz w:val="20"/>
          <w:szCs w:val="20"/>
          <w14:ligatures w14:val="none"/>
        </w:rPr>
      </w:pPr>
    </w:p>
    <w:p w14:paraId="1AF245C7" w14:textId="77777777" w:rsidR="004861F6" w:rsidRPr="004861F6" w:rsidRDefault="004861F6" w:rsidP="004861F6">
      <w:pPr>
        <w:numPr>
          <w:ilvl w:val="0"/>
          <w:numId w:val="5"/>
        </w:numPr>
        <w:spacing w:before="299" w:after="299" w:line="240" w:lineRule="auto"/>
        <w:contextualSpacing/>
        <w:rPr>
          <w:rFonts w:ascii="Verdana" w:eastAsia="Verdana" w:hAnsi="Verdana" w:cs="Verdana"/>
          <w:b/>
          <w:bCs/>
          <w:kern w:val="0"/>
          <w:sz w:val="20"/>
          <w:szCs w:val="20"/>
          <w14:ligatures w14:val="none"/>
        </w:rPr>
      </w:pPr>
      <w:r w:rsidRPr="004861F6">
        <w:rPr>
          <w:rFonts w:ascii="Verdana" w:eastAsia="Verdana" w:hAnsi="Verdana" w:cs="Verdana"/>
          <w:b/>
          <w:bCs/>
          <w:kern w:val="0"/>
          <w:sz w:val="20"/>
          <w:szCs w:val="20"/>
          <w14:ligatures w14:val="none"/>
        </w:rPr>
        <w:t>Wederzijdse toewijding en bescherming</w:t>
      </w:r>
    </w:p>
    <w:p w14:paraId="0A73ED04" w14:textId="5B6B9711" w:rsidR="004861F6" w:rsidRDefault="004861F6" w:rsidP="004861F6">
      <w:r w:rsidRPr="004861F6">
        <w:rPr>
          <w:rFonts w:ascii="Verdana" w:eastAsia="Verdana" w:hAnsi="Verdana" w:cs="Verdana"/>
          <w:kern w:val="0"/>
          <w:sz w:val="20"/>
          <w:szCs w:val="20"/>
          <w14:ligatures w14:val="none"/>
        </w:rPr>
        <w:t>1 Korintiërs 7:3-5: “Onthoud elkaar niet...” Seksualiteit helpt ook om verbondenheid te bewaren en trouw te versterken binnen het huwelijk.</w:t>
      </w:r>
    </w:p>
    <w:sectPr w:rsidR="004861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1DBF"/>
    <w:multiLevelType w:val="hybridMultilevel"/>
    <w:tmpl w:val="CF6846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5B58AC"/>
    <w:multiLevelType w:val="hybridMultilevel"/>
    <w:tmpl w:val="126638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7B94601"/>
    <w:multiLevelType w:val="hybridMultilevel"/>
    <w:tmpl w:val="0C08D240"/>
    <w:lvl w:ilvl="0" w:tplc="6038C060">
      <w:start w:val="1"/>
      <w:numFmt w:val="decimal"/>
      <w:lvlText w:val="%1."/>
      <w:lvlJc w:val="left"/>
      <w:pPr>
        <w:ind w:left="720" w:hanging="360"/>
      </w:pPr>
    </w:lvl>
    <w:lvl w:ilvl="1" w:tplc="96D61940">
      <w:start w:val="1"/>
      <w:numFmt w:val="lowerLetter"/>
      <w:lvlText w:val="%2."/>
      <w:lvlJc w:val="left"/>
      <w:pPr>
        <w:ind w:left="1440" w:hanging="360"/>
      </w:pPr>
    </w:lvl>
    <w:lvl w:ilvl="2" w:tplc="F034A9D4">
      <w:start w:val="1"/>
      <w:numFmt w:val="lowerRoman"/>
      <w:lvlText w:val="%3."/>
      <w:lvlJc w:val="right"/>
      <w:pPr>
        <w:ind w:left="2160" w:hanging="180"/>
      </w:pPr>
    </w:lvl>
    <w:lvl w:ilvl="3" w:tplc="C62290BC">
      <w:start w:val="1"/>
      <w:numFmt w:val="decimal"/>
      <w:lvlText w:val="%4."/>
      <w:lvlJc w:val="left"/>
      <w:pPr>
        <w:ind w:left="2880" w:hanging="360"/>
      </w:pPr>
    </w:lvl>
    <w:lvl w:ilvl="4" w:tplc="F8F8071A">
      <w:start w:val="1"/>
      <w:numFmt w:val="lowerLetter"/>
      <w:lvlText w:val="%5."/>
      <w:lvlJc w:val="left"/>
      <w:pPr>
        <w:ind w:left="3600" w:hanging="360"/>
      </w:pPr>
    </w:lvl>
    <w:lvl w:ilvl="5" w:tplc="CB8C6302">
      <w:start w:val="1"/>
      <w:numFmt w:val="lowerRoman"/>
      <w:lvlText w:val="%6."/>
      <w:lvlJc w:val="right"/>
      <w:pPr>
        <w:ind w:left="4320" w:hanging="180"/>
      </w:pPr>
    </w:lvl>
    <w:lvl w:ilvl="6" w:tplc="D6B804D8">
      <w:start w:val="1"/>
      <w:numFmt w:val="decimal"/>
      <w:lvlText w:val="%7."/>
      <w:lvlJc w:val="left"/>
      <w:pPr>
        <w:ind w:left="5040" w:hanging="360"/>
      </w:pPr>
    </w:lvl>
    <w:lvl w:ilvl="7" w:tplc="512C5CD8">
      <w:start w:val="1"/>
      <w:numFmt w:val="lowerLetter"/>
      <w:lvlText w:val="%8."/>
      <w:lvlJc w:val="left"/>
      <w:pPr>
        <w:ind w:left="5760" w:hanging="360"/>
      </w:pPr>
    </w:lvl>
    <w:lvl w:ilvl="8" w:tplc="5B02F30E">
      <w:start w:val="1"/>
      <w:numFmt w:val="lowerRoman"/>
      <w:lvlText w:val="%9."/>
      <w:lvlJc w:val="right"/>
      <w:pPr>
        <w:ind w:left="6480" w:hanging="180"/>
      </w:pPr>
    </w:lvl>
  </w:abstractNum>
  <w:abstractNum w:abstractNumId="3" w15:restartNumberingAfterBreak="0">
    <w:nsid w:val="39E376CE"/>
    <w:multiLevelType w:val="hybridMultilevel"/>
    <w:tmpl w:val="EC2ACD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5B87E82"/>
    <w:multiLevelType w:val="hybridMultilevel"/>
    <w:tmpl w:val="DB8C3ED0"/>
    <w:lvl w:ilvl="0" w:tplc="A1D01088">
      <w:start w:val="1"/>
      <w:numFmt w:val="bullet"/>
      <w:lvlText w:val=""/>
      <w:lvlJc w:val="left"/>
      <w:pPr>
        <w:ind w:left="720" w:hanging="360"/>
      </w:pPr>
      <w:rPr>
        <w:rFonts w:ascii="Symbol" w:hAnsi="Symbol" w:hint="default"/>
      </w:rPr>
    </w:lvl>
    <w:lvl w:ilvl="1" w:tplc="8ADCB2F0">
      <w:start w:val="1"/>
      <w:numFmt w:val="bullet"/>
      <w:lvlText w:val="o"/>
      <w:lvlJc w:val="left"/>
      <w:pPr>
        <w:ind w:left="1440" w:hanging="360"/>
      </w:pPr>
      <w:rPr>
        <w:rFonts w:ascii="Courier New" w:hAnsi="Courier New" w:hint="default"/>
      </w:rPr>
    </w:lvl>
    <w:lvl w:ilvl="2" w:tplc="417466F2">
      <w:start w:val="1"/>
      <w:numFmt w:val="bullet"/>
      <w:lvlText w:val=""/>
      <w:lvlJc w:val="left"/>
      <w:pPr>
        <w:ind w:left="2160" w:hanging="360"/>
      </w:pPr>
      <w:rPr>
        <w:rFonts w:ascii="Wingdings" w:hAnsi="Wingdings" w:hint="default"/>
      </w:rPr>
    </w:lvl>
    <w:lvl w:ilvl="3" w:tplc="C6DED56E">
      <w:start w:val="1"/>
      <w:numFmt w:val="bullet"/>
      <w:lvlText w:val=""/>
      <w:lvlJc w:val="left"/>
      <w:pPr>
        <w:ind w:left="2880" w:hanging="360"/>
      </w:pPr>
      <w:rPr>
        <w:rFonts w:ascii="Symbol" w:hAnsi="Symbol" w:hint="default"/>
      </w:rPr>
    </w:lvl>
    <w:lvl w:ilvl="4" w:tplc="6C1AA740">
      <w:start w:val="1"/>
      <w:numFmt w:val="bullet"/>
      <w:lvlText w:val="o"/>
      <w:lvlJc w:val="left"/>
      <w:pPr>
        <w:ind w:left="3600" w:hanging="360"/>
      </w:pPr>
      <w:rPr>
        <w:rFonts w:ascii="Courier New" w:hAnsi="Courier New" w:hint="default"/>
      </w:rPr>
    </w:lvl>
    <w:lvl w:ilvl="5" w:tplc="C712B8F2">
      <w:start w:val="1"/>
      <w:numFmt w:val="bullet"/>
      <w:lvlText w:val=""/>
      <w:lvlJc w:val="left"/>
      <w:pPr>
        <w:ind w:left="4320" w:hanging="360"/>
      </w:pPr>
      <w:rPr>
        <w:rFonts w:ascii="Wingdings" w:hAnsi="Wingdings" w:hint="default"/>
      </w:rPr>
    </w:lvl>
    <w:lvl w:ilvl="6" w:tplc="CD8ACAA0">
      <w:start w:val="1"/>
      <w:numFmt w:val="bullet"/>
      <w:lvlText w:val=""/>
      <w:lvlJc w:val="left"/>
      <w:pPr>
        <w:ind w:left="5040" w:hanging="360"/>
      </w:pPr>
      <w:rPr>
        <w:rFonts w:ascii="Symbol" w:hAnsi="Symbol" w:hint="default"/>
      </w:rPr>
    </w:lvl>
    <w:lvl w:ilvl="7" w:tplc="F71A6CB0">
      <w:start w:val="1"/>
      <w:numFmt w:val="bullet"/>
      <w:lvlText w:val="o"/>
      <w:lvlJc w:val="left"/>
      <w:pPr>
        <w:ind w:left="5760" w:hanging="360"/>
      </w:pPr>
      <w:rPr>
        <w:rFonts w:ascii="Courier New" w:hAnsi="Courier New" w:hint="default"/>
      </w:rPr>
    </w:lvl>
    <w:lvl w:ilvl="8" w:tplc="10168EA6">
      <w:start w:val="1"/>
      <w:numFmt w:val="bullet"/>
      <w:lvlText w:val=""/>
      <w:lvlJc w:val="left"/>
      <w:pPr>
        <w:ind w:left="6480" w:hanging="360"/>
      </w:pPr>
      <w:rPr>
        <w:rFonts w:ascii="Wingdings" w:hAnsi="Wingdings" w:hint="default"/>
      </w:rPr>
    </w:lvl>
  </w:abstractNum>
  <w:abstractNum w:abstractNumId="5" w15:restartNumberingAfterBreak="0">
    <w:nsid w:val="665B0953"/>
    <w:multiLevelType w:val="hybridMultilevel"/>
    <w:tmpl w:val="A68AA7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89E3416"/>
    <w:multiLevelType w:val="hybridMultilevel"/>
    <w:tmpl w:val="B5BC82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7461476"/>
    <w:multiLevelType w:val="hybridMultilevel"/>
    <w:tmpl w:val="5F04B322"/>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num w:numId="1" w16cid:durableId="1862039781">
    <w:abstractNumId w:val="2"/>
  </w:num>
  <w:num w:numId="2" w16cid:durableId="99883174">
    <w:abstractNumId w:val="4"/>
  </w:num>
  <w:num w:numId="3" w16cid:durableId="470635389">
    <w:abstractNumId w:val="7"/>
  </w:num>
  <w:num w:numId="4" w16cid:durableId="1376544373">
    <w:abstractNumId w:val="5"/>
  </w:num>
  <w:num w:numId="5" w16cid:durableId="1713844990">
    <w:abstractNumId w:val="3"/>
  </w:num>
  <w:num w:numId="6" w16cid:durableId="2109808858">
    <w:abstractNumId w:val="0"/>
  </w:num>
  <w:num w:numId="7" w16cid:durableId="1176044092">
    <w:abstractNumId w:val="6"/>
  </w:num>
  <w:num w:numId="8" w16cid:durableId="15303395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1F6"/>
    <w:rsid w:val="004861F6"/>
    <w:rsid w:val="00DD4C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982BD"/>
  <w15:chartTrackingRefBased/>
  <w15:docId w15:val="{E79656B8-6FD0-4FBF-908C-FD9F41046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861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861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861F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861F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861F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861F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861F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861F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861F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861F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861F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861F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861F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861F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861F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861F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861F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861F6"/>
    <w:rPr>
      <w:rFonts w:eastAsiaTheme="majorEastAsia" w:cstheme="majorBidi"/>
      <w:color w:val="272727" w:themeColor="text1" w:themeTint="D8"/>
    </w:rPr>
  </w:style>
  <w:style w:type="paragraph" w:styleId="Titel">
    <w:name w:val="Title"/>
    <w:basedOn w:val="Standaard"/>
    <w:next w:val="Standaard"/>
    <w:link w:val="TitelChar"/>
    <w:uiPriority w:val="10"/>
    <w:qFormat/>
    <w:rsid w:val="004861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861F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861F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861F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861F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861F6"/>
    <w:rPr>
      <w:i/>
      <w:iCs/>
      <w:color w:val="404040" w:themeColor="text1" w:themeTint="BF"/>
    </w:rPr>
  </w:style>
  <w:style w:type="paragraph" w:styleId="Lijstalinea">
    <w:name w:val="List Paragraph"/>
    <w:basedOn w:val="Standaard"/>
    <w:uiPriority w:val="34"/>
    <w:qFormat/>
    <w:rsid w:val="004861F6"/>
    <w:pPr>
      <w:ind w:left="720"/>
      <w:contextualSpacing/>
    </w:pPr>
  </w:style>
  <w:style w:type="character" w:styleId="Intensievebenadrukking">
    <w:name w:val="Intense Emphasis"/>
    <w:basedOn w:val="Standaardalinea-lettertype"/>
    <w:uiPriority w:val="21"/>
    <w:qFormat/>
    <w:rsid w:val="004861F6"/>
    <w:rPr>
      <w:i/>
      <w:iCs/>
      <w:color w:val="0F4761" w:themeColor="accent1" w:themeShade="BF"/>
    </w:rPr>
  </w:style>
  <w:style w:type="paragraph" w:styleId="Duidelijkcitaat">
    <w:name w:val="Intense Quote"/>
    <w:basedOn w:val="Standaard"/>
    <w:next w:val="Standaard"/>
    <w:link w:val="DuidelijkcitaatChar"/>
    <w:uiPriority w:val="30"/>
    <w:qFormat/>
    <w:rsid w:val="004861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861F6"/>
    <w:rPr>
      <w:i/>
      <w:iCs/>
      <w:color w:val="0F4761" w:themeColor="accent1" w:themeShade="BF"/>
    </w:rPr>
  </w:style>
  <w:style w:type="character" w:styleId="Intensieveverwijzing">
    <w:name w:val="Intense Reference"/>
    <w:basedOn w:val="Standaardalinea-lettertype"/>
    <w:uiPriority w:val="32"/>
    <w:qFormat/>
    <w:rsid w:val="004861F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924</Words>
  <Characters>5085</Characters>
  <Application>Microsoft Office Word</Application>
  <DocSecurity>0</DocSecurity>
  <Lines>42</Lines>
  <Paragraphs>11</Paragraphs>
  <ScaleCrop>false</ScaleCrop>
  <Company/>
  <LinksUpToDate>false</LinksUpToDate>
  <CharactersWithSpaces>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Blom, Reindert</dc:creator>
  <cp:keywords/>
  <dc:description/>
  <cp:lastModifiedBy>Blom, Reindert</cp:lastModifiedBy>
  <cp:revision>1</cp:revision>
  <dcterms:created xsi:type="dcterms:W3CDTF">2026-08-26T08:56:00Z</dcterms:created>
  <dcterms:modified xsi:type="dcterms:W3CDTF">2026-08-26T08:56:00Z</dcterms:modified>
</cp:coreProperties>
</file>