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tbl>
      <w:tblPr>
        <w:tblStyle w:val="Tabelraster"/>
        <w:tblW w:w="0" w:type="auto"/>
        <w:tblLook w:val="04A0" w:firstRow="1" w:lastRow="0" w:firstColumn="1" w:lastColumn="0" w:noHBand="0" w:noVBand="1"/>
      </w:tblPr>
      <w:tblGrid>
        <w:gridCol w:w="9016"/>
      </w:tblGrid>
      <w:tr w:rsidR="00F50AF4" w:rsidTr="33D147ED" w14:paraId="2BC92381" w14:textId="77777777">
        <w:tc>
          <w:tcPr>
            <w:tcW w:w="9016" w:type="dxa"/>
            <w:tcMar/>
          </w:tcPr>
          <w:p w:rsidRPr="005827FE" w:rsidR="00F50AF4" w:rsidP="33D147ED" w:rsidRDefault="00F50AF4" w14:paraId="42FB14E6" w14:textId="034DDBBA">
            <w:pPr>
              <w:pStyle w:val="Heading1"/>
              <w:rPr>
                <w:rFonts w:ascii="Verdana" w:hAnsi="Verdana" w:eastAsia="Verdana" w:cs="Verdana"/>
                <w:color w:val="156082" w:themeColor="accent1" w:themeTint="FF" w:themeShade="FF"/>
                <w:sz w:val="20"/>
                <w:szCs w:val="20"/>
              </w:rPr>
            </w:pPr>
            <w:r w:rsidR="4E355237">
              <w:rPr/>
              <w:t>Presentatie 5</w:t>
            </w:r>
            <w:r w:rsidR="1C37D5FE">
              <w:rPr/>
              <w:t xml:space="preserve">: </w:t>
            </w:r>
            <w:r w:rsidR="4E355237">
              <w:rPr/>
              <w:t>Hoe hangen lichamelijk, geestelijk en sociaal welbevinden met elkaar samen?</w:t>
            </w:r>
          </w:p>
          <w:p w:rsidR="00F50AF4" w:rsidP="33D147ED" w:rsidRDefault="00F50AF4" w14:paraId="355D95FE" w14:textId="77777777">
            <w:pPr>
              <w:jc w:val="center"/>
              <w:rPr>
                <w:rFonts w:ascii="Verdana" w:hAnsi="Verdana" w:eastAsia="Verdana" w:cs="Verdana"/>
                <w:b w:val="1"/>
                <w:bCs w:val="1"/>
                <w:sz w:val="20"/>
                <w:szCs w:val="20"/>
              </w:rPr>
            </w:pPr>
          </w:p>
          <w:p w:rsidR="00F50AF4" w:rsidP="33D147ED" w:rsidRDefault="00F50AF4" w14:paraId="7B05A499" w14:textId="1C047BC7">
            <w:pPr>
              <w:rPr>
                <w:rFonts w:ascii="Verdana" w:hAnsi="Verdana" w:eastAsia="Verdana" w:cs="Verdana"/>
                <w:b w:val="1"/>
                <w:bCs w:val="1"/>
                <w:sz w:val="20"/>
                <w:szCs w:val="20"/>
              </w:rPr>
            </w:pPr>
            <w:r w:rsidRPr="33D147ED" w:rsidR="4E355237">
              <w:rPr>
                <w:rStyle w:val="Heading2Char"/>
              </w:rPr>
              <w:t>Leerdoel:</w:t>
            </w:r>
          </w:p>
          <w:p w:rsidR="00F50AF4" w:rsidP="33D147ED" w:rsidRDefault="00F50AF4" w14:paraId="62501454" w14:textId="2B5D095F">
            <w:pPr>
              <w:rPr>
                <w:rFonts w:ascii="Verdana" w:hAnsi="Verdana" w:eastAsia="Verdana" w:cs="Verdana"/>
                <w:b w:val="1"/>
                <w:bCs w:val="1"/>
                <w:sz w:val="20"/>
                <w:szCs w:val="20"/>
              </w:rPr>
            </w:pPr>
            <w:r w:rsidRPr="33D147ED" w:rsidR="1C37D5FE">
              <w:rPr>
                <w:rFonts w:ascii="Verdana" w:hAnsi="Verdana" w:eastAsia="Verdana" w:cs="Verdana"/>
                <w:b w:val="0"/>
                <w:bCs w:val="0"/>
                <w:sz w:val="20"/>
                <w:szCs w:val="20"/>
              </w:rPr>
              <w:t>J</w:t>
            </w:r>
            <w:r w:rsidRPr="33D147ED" w:rsidR="4E355237">
              <w:rPr>
                <w:rFonts w:ascii="Verdana" w:hAnsi="Verdana" w:eastAsia="Verdana" w:cs="Verdana"/>
                <w:b w:val="0"/>
                <w:bCs w:val="0"/>
                <w:sz w:val="20"/>
                <w:szCs w:val="20"/>
              </w:rPr>
              <w:t>e leert begrijpen dat lichaam en geest een eenheid vormen. Verder leer je begrijpen welke verbanden er zijn tussen lichamelijk welbevinden en geestelijk welbevinden, lichamelijk welbevinden en maatschappelijk welbevinden, geestelijk welbevinden en maatschappelijk welbevinden.</w:t>
            </w:r>
          </w:p>
          <w:p w:rsidR="33D147ED" w:rsidP="33D147ED" w:rsidRDefault="33D147ED" w14:paraId="7730D4DC" w14:textId="30577723">
            <w:pPr>
              <w:rPr>
                <w:rFonts w:ascii="Verdana" w:hAnsi="Verdana" w:eastAsia="Verdana" w:cs="Verdana"/>
                <w:b w:val="0"/>
                <w:bCs w:val="0"/>
                <w:sz w:val="20"/>
                <w:szCs w:val="20"/>
              </w:rPr>
            </w:pPr>
          </w:p>
          <w:p w:rsidRPr="001B3DF8" w:rsidR="00F50AF4" w:rsidP="33D147ED" w:rsidRDefault="00F50AF4" w14:paraId="3528B94D" w14:textId="77777777">
            <w:pPr>
              <w:pStyle w:val="Heading2"/>
              <w:rPr>
                <w:rFonts w:ascii="Verdana" w:hAnsi="Verdana" w:eastAsia="Verdana" w:cs="Verdana"/>
                <w:b w:val="1"/>
                <w:bCs w:val="1"/>
                <w:sz w:val="20"/>
                <w:szCs w:val="20"/>
              </w:rPr>
            </w:pPr>
            <w:r w:rsidR="4E355237">
              <w:rPr/>
              <w:t>Inleiding</w:t>
            </w:r>
          </w:p>
          <w:p w:rsidRPr="00724893" w:rsidR="00F50AF4" w:rsidP="33D147ED" w:rsidRDefault="00F50AF4" w14:paraId="76599031" w14:textId="77777777">
            <w:pPr>
              <w:rPr>
                <w:rFonts w:ascii="Verdana" w:hAnsi="Verdana" w:eastAsia="Verdana" w:cs="Verdana"/>
                <w:sz w:val="20"/>
                <w:szCs w:val="20"/>
              </w:rPr>
            </w:pPr>
            <w:r w:rsidRPr="33D147ED" w:rsidR="4E355237">
              <w:rPr>
                <w:rFonts w:ascii="Verdana" w:hAnsi="Verdana" w:eastAsia="Verdana" w:cs="Verdana"/>
                <w:sz w:val="20"/>
                <w:szCs w:val="20"/>
              </w:rPr>
              <w:t>In de praktijk van het leven zien we dat er veel onderlinge relaties zijn tussen lichaam, geest en sociaal/maatschappelijk welbevinden. In deze lessen is het goed om het bijzondere van de samenhang (eenheid) tussen lichaam en geest, in het bijzonder onder de aandacht te brengen. In een schema kun je dit als volgt weergeven:</w:t>
            </w:r>
          </w:p>
          <w:p w:rsidR="33D147ED" w:rsidP="33D147ED" w:rsidRDefault="33D147ED" w14:paraId="392AC629" w14:textId="1412A621">
            <w:pPr>
              <w:rPr>
                <w:rFonts w:ascii="Verdana" w:hAnsi="Verdana" w:eastAsia="Verdana" w:cs="Verdana"/>
                <w:sz w:val="20"/>
                <w:szCs w:val="20"/>
              </w:rPr>
            </w:pPr>
          </w:p>
          <w:p w:rsidR="00F50AF4" w:rsidP="33D147ED" w:rsidRDefault="00F50AF4" w14:paraId="64FDA41B" w14:textId="77777777">
            <w:pPr>
              <w:rPr>
                <w:rFonts w:ascii="Verdana" w:hAnsi="Verdana" w:eastAsia="Verdana" w:cs="Verdana"/>
                <w:b w:val="1"/>
                <w:bCs w:val="1"/>
                <w:sz w:val="20"/>
                <w:szCs w:val="20"/>
              </w:rPr>
            </w:pPr>
            <w:r w:rsidRPr="00E50EAC">
              <w:rPr>
                <w:b/>
                <w:bCs/>
                <w:noProof/>
              </w:rPr>
              <w:drawing>
                <wp:anchor distT="0" distB="0" distL="114300" distR="114300" simplePos="0" relativeHeight="251659264" behindDoc="1" locked="0" layoutInCell="1" allowOverlap="1" wp14:anchorId="5958FB4F" wp14:editId="45ADDE31">
                  <wp:simplePos x="0" y="0"/>
                  <wp:positionH relativeFrom="column">
                    <wp:posOffset>0</wp:posOffset>
                  </wp:positionH>
                  <wp:positionV relativeFrom="paragraph">
                    <wp:posOffset>-1270</wp:posOffset>
                  </wp:positionV>
                  <wp:extent cx="2134800" cy="1987200"/>
                  <wp:effectExtent l="0" t="0" r="0" b="0"/>
                  <wp:wrapTight wrapText="bothSides">
                    <wp:wrapPolygon edited="0">
                      <wp:start x="0" y="0"/>
                      <wp:lineTo x="0" y="21331"/>
                      <wp:lineTo x="21401" y="21331"/>
                      <wp:lineTo x="21401" y="0"/>
                      <wp:lineTo x="0" y="0"/>
                    </wp:wrapPolygon>
                  </wp:wrapTight>
                  <wp:docPr id="1980859023" name="Afbeelding 2">
                    <a:extLst xmlns:a="http://schemas.openxmlformats.org/drawingml/2006/main">
                      <a:ext uri="{FF2B5EF4-FFF2-40B4-BE49-F238E27FC236}">
                        <a16:creationId xmlns:a16="http://schemas.microsoft.com/office/drawing/2014/main" id="{880D8E89-DBD4-4DDD-AD33-166648C012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765658"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34800" cy="1987200"/>
                          </a:xfrm>
                          <a:prstGeom prst="rect">
                            <a:avLst/>
                          </a:prstGeom>
                        </pic:spPr>
                      </pic:pic>
                    </a:graphicData>
                  </a:graphic>
                  <wp14:sizeRelH relativeFrom="margin">
                    <wp14:pctWidth>0</wp14:pctWidth>
                  </wp14:sizeRelH>
                  <wp14:sizeRelV relativeFrom="margin">
                    <wp14:pctHeight>0</wp14:pctHeight>
                  </wp14:sizeRelV>
                </wp:anchor>
              </w:drawing>
            </w:r>
          </w:p>
          <w:p w:rsidR="00F50AF4" w:rsidP="33D147ED" w:rsidRDefault="00F50AF4" w14:paraId="718D86D5" w14:textId="77777777">
            <w:pPr>
              <w:rPr>
                <w:rFonts w:ascii="Verdana" w:hAnsi="Verdana" w:eastAsia="Verdana" w:cs="Verdana"/>
                <w:b w:val="1"/>
                <w:bCs w:val="1"/>
                <w:sz w:val="20"/>
                <w:szCs w:val="20"/>
              </w:rPr>
            </w:pPr>
          </w:p>
          <w:p w:rsidRPr="00F50AF4" w:rsidR="00F50AF4" w:rsidP="33D147ED" w:rsidRDefault="00F50AF4" w14:paraId="5D7A9037" w14:textId="77777777">
            <w:pPr>
              <w:pStyle w:val="Heading2"/>
              <w:rPr>
                <w:rFonts w:ascii="Verdana" w:hAnsi="Verdana" w:eastAsia="Verdana" w:cs="Verdana"/>
                <w:color w:val="156082" w:themeColor="accent1" w:themeTint="FF" w:themeShade="FF"/>
                <w:sz w:val="20"/>
                <w:szCs w:val="20"/>
              </w:rPr>
            </w:pPr>
            <w:r w:rsidR="4E355237">
              <w:rPr/>
              <w:t>Opdrachtbeschrijving</w:t>
            </w:r>
            <w:r w:rsidR="4E355237">
              <w:rPr/>
              <w:t xml:space="preserve"> </w:t>
            </w:r>
          </w:p>
          <w:p w:rsidR="00F50AF4" w:rsidP="33D147ED" w:rsidRDefault="00F50AF4" w14:paraId="41FB6B1E" w14:textId="77777777">
            <w:pPr>
              <w:rPr>
                <w:rFonts w:ascii="Verdana" w:hAnsi="Verdana" w:eastAsia="Verdana" w:cs="Verdana"/>
                <w:sz w:val="20"/>
                <w:szCs w:val="20"/>
              </w:rPr>
            </w:pPr>
            <w:r w:rsidRPr="33D147ED" w:rsidR="4E355237">
              <w:rPr>
                <w:rFonts w:ascii="Verdana" w:hAnsi="Verdana" w:eastAsia="Verdana" w:cs="Verdana"/>
                <w:sz w:val="20"/>
                <w:szCs w:val="20"/>
              </w:rPr>
              <w:t xml:space="preserve">Verzorg een presentatie van 10 minuten waarin in je aan de klas uitlegt m.b.v. duidelijke praktische voorbeelden welk verbanden er zijn. </w:t>
            </w:r>
          </w:p>
          <w:p w:rsidR="00F50AF4" w:rsidP="33D147ED" w:rsidRDefault="00F50AF4" w14:paraId="65492F45" w14:textId="77777777">
            <w:pPr>
              <w:pStyle w:val="Lijstalinea"/>
              <w:numPr>
                <w:ilvl w:val="0"/>
                <w:numId w:val="3"/>
              </w:numPr>
              <w:rPr>
                <w:rFonts w:ascii="Verdana" w:hAnsi="Verdana" w:eastAsia="Verdana" w:cs="Verdana"/>
                <w:sz w:val="20"/>
                <w:szCs w:val="20"/>
              </w:rPr>
            </w:pPr>
            <w:r w:rsidRPr="33D147ED" w:rsidR="4E355237">
              <w:rPr>
                <w:rFonts w:ascii="Verdana" w:hAnsi="Verdana" w:eastAsia="Verdana" w:cs="Verdana"/>
                <w:sz w:val="20"/>
                <w:szCs w:val="20"/>
              </w:rPr>
              <w:t>Geef voorbeelden waarin lichamelijk lijden invloed heeft op de geest en benoem ook voorbeelden waarin geestelijk lijden invloed heeft op het lichaam.</w:t>
            </w:r>
          </w:p>
          <w:p w:rsidR="00F50AF4" w:rsidP="33D147ED" w:rsidRDefault="00F50AF4" w14:paraId="43A74DF2" w14:textId="77777777">
            <w:pPr>
              <w:pStyle w:val="Lijstalinea"/>
              <w:numPr>
                <w:ilvl w:val="0"/>
                <w:numId w:val="3"/>
              </w:numPr>
              <w:rPr>
                <w:rFonts w:ascii="Verdana" w:hAnsi="Verdana" w:eastAsia="Verdana" w:cs="Verdana"/>
                <w:sz w:val="20"/>
                <w:szCs w:val="20"/>
              </w:rPr>
            </w:pPr>
            <w:r w:rsidRPr="33D147ED" w:rsidR="4E355237">
              <w:rPr>
                <w:rFonts w:ascii="Verdana" w:hAnsi="Verdana" w:eastAsia="Verdana" w:cs="Verdana"/>
                <w:sz w:val="20"/>
                <w:szCs w:val="20"/>
              </w:rPr>
              <w:t>Geef voorbeelden waarin lichamelijk lijden invloed heeft op maatschappelijk welbevinden en benoem ook voorbeelden waarin maatschappelijk welbevinden invloed heeft op het lichamelijke welbevinden.</w:t>
            </w:r>
          </w:p>
          <w:p w:rsidR="00F50AF4" w:rsidP="33D147ED" w:rsidRDefault="00F50AF4" w14:paraId="04661BA1" w14:textId="77777777">
            <w:pPr>
              <w:pStyle w:val="Lijstalinea"/>
              <w:numPr>
                <w:ilvl w:val="0"/>
                <w:numId w:val="3"/>
              </w:numPr>
              <w:rPr>
                <w:rFonts w:ascii="Verdana" w:hAnsi="Verdana" w:eastAsia="Verdana" w:cs="Verdana"/>
                <w:sz w:val="20"/>
                <w:szCs w:val="20"/>
              </w:rPr>
            </w:pPr>
            <w:r w:rsidRPr="33D147ED" w:rsidR="4E355237">
              <w:rPr>
                <w:rFonts w:ascii="Verdana" w:hAnsi="Verdana" w:eastAsia="Verdana" w:cs="Verdana"/>
                <w:sz w:val="20"/>
                <w:szCs w:val="20"/>
              </w:rPr>
              <w:t>Geef voorbeelden waarin geestelijk welbevinden invloed heeft op het sociaal/maatschappelijk welbevinden en benoem ook waarin sociaal maatschappelijke welbevinden invloed heeft op het geestelijke welbevinden.</w:t>
            </w:r>
          </w:p>
          <w:p w:rsidR="00F50AF4" w:rsidP="33D147ED" w:rsidRDefault="00F50AF4" w14:paraId="5C3E9361" w14:textId="77777777">
            <w:pPr>
              <w:pStyle w:val="Lijstalinea"/>
              <w:numPr>
                <w:ilvl w:val="0"/>
                <w:numId w:val="3"/>
              </w:numPr>
              <w:rPr>
                <w:rFonts w:ascii="Verdana" w:hAnsi="Verdana" w:eastAsia="Verdana" w:cs="Verdana"/>
                <w:sz w:val="20"/>
                <w:szCs w:val="20"/>
              </w:rPr>
            </w:pPr>
            <w:r w:rsidRPr="33D147ED" w:rsidR="4E355237">
              <w:rPr>
                <w:rFonts w:ascii="Verdana" w:hAnsi="Verdana" w:eastAsia="Verdana" w:cs="Verdana"/>
                <w:sz w:val="20"/>
                <w:szCs w:val="20"/>
              </w:rPr>
              <w:t>Geef tenslotte voorbeelden waarin alle drie de elementen van welbevinden elkaar overlappen.</w:t>
            </w:r>
          </w:p>
          <w:p w:rsidR="00F50AF4" w:rsidP="33D147ED" w:rsidRDefault="00F50AF4" w14:paraId="67A8CA4D" w14:textId="77777777">
            <w:pPr>
              <w:rPr>
                <w:rFonts w:ascii="Verdana" w:hAnsi="Verdana" w:eastAsia="Verdana" w:cs="Verdana"/>
                <w:sz w:val="20"/>
                <w:szCs w:val="20"/>
              </w:rPr>
            </w:pPr>
          </w:p>
          <w:p w:rsidRPr="00F50AF4" w:rsidR="00F50AF4" w:rsidP="33D147ED" w:rsidRDefault="00F50AF4" w14:paraId="5165D28C" w14:textId="77777777">
            <w:pPr>
              <w:pStyle w:val="Heading2"/>
              <w:rPr>
                <w:rFonts w:ascii="Verdana" w:hAnsi="Verdana" w:eastAsia="Verdana" w:cs="Verdana"/>
                <w:b w:val="1"/>
                <w:bCs w:val="1"/>
                <w:color w:val="156082" w:themeColor="accent1" w:themeTint="FF" w:themeShade="FF"/>
                <w:sz w:val="20"/>
                <w:szCs w:val="20"/>
              </w:rPr>
            </w:pPr>
            <w:r w:rsidR="4E355237">
              <w:rPr/>
              <w:t>Praktische uitvoering</w:t>
            </w:r>
          </w:p>
          <w:p w:rsidR="00F50AF4" w:rsidP="33D147ED" w:rsidRDefault="00F50AF4" w14:paraId="4A4B3840" w14:textId="77777777">
            <w:pPr>
              <w:rPr>
                <w:rFonts w:ascii="Verdana" w:hAnsi="Verdana" w:eastAsia="Verdana" w:cs="Verdana"/>
                <w:b w:val="1"/>
                <w:bCs w:val="1"/>
                <w:sz w:val="20"/>
                <w:szCs w:val="20"/>
              </w:rPr>
            </w:pPr>
            <w:r w:rsidRPr="33D147ED" w:rsidR="4E355237">
              <w:rPr>
                <w:rFonts w:ascii="Verdana" w:hAnsi="Verdana" w:eastAsia="Verdana" w:cs="Verdana"/>
                <w:b w:val="1"/>
                <w:bCs w:val="1"/>
                <w:sz w:val="20"/>
                <w:szCs w:val="20"/>
              </w:rPr>
              <w:t xml:space="preserve">Ter voorbereiding: </w:t>
            </w:r>
          </w:p>
          <w:p w:rsidR="00F50AF4" w:rsidP="33D147ED" w:rsidRDefault="00F50AF4" w14:paraId="42B9BE99" w14:textId="77777777">
            <w:pPr>
              <w:pStyle w:val="Lijstalinea"/>
              <w:numPr>
                <w:ilvl w:val="0"/>
                <w:numId w:val="2"/>
              </w:numPr>
              <w:spacing w:line="259" w:lineRule="auto"/>
              <w:rPr>
                <w:rFonts w:ascii="Verdana" w:hAnsi="Verdana" w:eastAsia="Verdana" w:cs="Verdana"/>
                <w:sz w:val="20"/>
                <w:szCs w:val="20"/>
              </w:rPr>
            </w:pPr>
            <w:r w:rsidRPr="33D147ED" w:rsidR="4E355237">
              <w:rPr>
                <w:rFonts w:ascii="Verdana" w:hAnsi="Verdana" w:eastAsia="Verdana" w:cs="Verdana"/>
                <w:sz w:val="20"/>
                <w:szCs w:val="20"/>
              </w:rPr>
              <w:t>Zoek uit wat lichamelijke, geestelijke en sociaal/maatschappelijk welbevinden betekent.</w:t>
            </w:r>
          </w:p>
          <w:p w:rsidR="00F50AF4" w:rsidP="33D147ED" w:rsidRDefault="00F50AF4" w14:paraId="6AD1DB21" w14:textId="77777777">
            <w:pPr>
              <w:pStyle w:val="Lijstalinea"/>
              <w:numPr>
                <w:ilvl w:val="0"/>
                <w:numId w:val="2"/>
              </w:numPr>
              <w:spacing w:line="259" w:lineRule="auto"/>
              <w:rPr>
                <w:rFonts w:ascii="Verdana" w:hAnsi="Verdana" w:eastAsia="Verdana" w:cs="Verdana"/>
                <w:sz w:val="20"/>
                <w:szCs w:val="20"/>
              </w:rPr>
            </w:pPr>
            <w:r w:rsidRPr="33D147ED" w:rsidR="4E355237">
              <w:rPr>
                <w:rFonts w:ascii="Verdana" w:hAnsi="Verdana" w:eastAsia="Verdana" w:cs="Verdana"/>
                <w:sz w:val="20"/>
                <w:szCs w:val="20"/>
              </w:rPr>
              <w:t>Bespreek in je groepje (</w:t>
            </w:r>
            <w:r w:rsidRPr="33D147ED" w:rsidR="4E355237">
              <w:rPr>
                <w:rFonts w:ascii="Verdana" w:hAnsi="Verdana" w:eastAsia="Verdana" w:cs="Verdana"/>
                <w:color w:val="000000" w:themeColor="text1" w:themeTint="FF" w:themeShade="FF"/>
                <w:sz w:val="20"/>
                <w:szCs w:val="20"/>
              </w:rPr>
              <w:t xml:space="preserve">AI toegestaan </w:t>
            </w:r>
            <w:r w:rsidRPr="33D147ED" w:rsidR="4E355237">
              <w:rPr>
                <w:rFonts w:ascii="Verdana" w:hAnsi="Verdana" w:eastAsia="Verdana" w:cs="Verdana"/>
                <w:color w:val="000000" w:themeColor="text1" w:themeTint="FF" w:themeShade="FF"/>
                <w:sz w:val="20"/>
                <w:szCs w:val="20"/>
              </w:rPr>
              <w:t>😊</w:t>
            </w:r>
            <w:r w:rsidRPr="33D147ED" w:rsidR="4E355237">
              <w:rPr>
                <w:rFonts w:ascii="Verdana" w:hAnsi="Verdana" w:eastAsia="Verdana" w:cs="Verdana"/>
                <w:color w:val="000000" w:themeColor="text1" w:themeTint="FF" w:themeShade="FF"/>
                <w:sz w:val="20"/>
                <w:szCs w:val="20"/>
              </w:rPr>
              <w:t>)</w:t>
            </w:r>
            <w:r w:rsidRPr="33D147ED" w:rsidR="4E355237">
              <w:rPr>
                <w:rFonts w:ascii="Verdana" w:hAnsi="Verdana" w:eastAsia="Verdana" w:cs="Verdana"/>
                <w:sz w:val="20"/>
                <w:szCs w:val="20"/>
              </w:rPr>
              <w:t xml:space="preserve"> de verbanden (wisselwerkingen) die er zijn tussen het lichamelijke, geestelijke en het sociaal/maatschappelijke welbevinden van mensen.</w:t>
            </w:r>
          </w:p>
          <w:p w:rsidR="00F50AF4" w:rsidP="33D147ED" w:rsidRDefault="00F50AF4" w14:paraId="0FD0823E" w14:textId="77777777">
            <w:pPr>
              <w:rPr>
                <w:rFonts w:ascii="Verdana" w:hAnsi="Verdana" w:eastAsia="Verdana" w:cs="Verdana"/>
                <w:b w:val="1"/>
                <w:bCs w:val="1"/>
                <w:sz w:val="20"/>
                <w:szCs w:val="20"/>
              </w:rPr>
            </w:pPr>
            <w:r w:rsidRPr="33D147ED" w:rsidR="4E355237">
              <w:rPr>
                <w:rFonts w:ascii="Verdana" w:hAnsi="Verdana" w:eastAsia="Verdana" w:cs="Verdana"/>
                <w:b w:val="1"/>
                <w:bCs w:val="1"/>
                <w:sz w:val="20"/>
                <w:szCs w:val="20"/>
              </w:rPr>
              <w:t>Uitvoering:</w:t>
            </w:r>
          </w:p>
          <w:p w:rsidR="00F50AF4" w:rsidP="33D147ED" w:rsidRDefault="00F50AF4" w14:paraId="4D2144BD" w14:textId="77777777">
            <w:pPr>
              <w:pStyle w:val="Lijstalinea"/>
              <w:numPr>
                <w:ilvl w:val="0"/>
                <w:numId w:val="2"/>
              </w:numPr>
              <w:spacing w:line="259" w:lineRule="auto"/>
              <w:rPr>
                <w:rFonts w:ascii="Verdana" w:hAnsi="Verdana" w:eastAsia="Verdana" w:cs="Verdana"/>
                <w:sz w:val="20"/>
                <w:szCs w:val="20"/>
              </w:rPr>
            </w:pPr>
            <w:r w:rsidRPr="33D147ED" w:rsidR="4E355237">
              <w:rPr>
                <w:rFonts w:ascii="Verdana" w:hAnsi="Verdana" w:eastAsia="Verdana" w:cs="Verdana"/>
                <w:sz w:val="20"/>
                <w:szCs w:val="20"/>
              </w:rPr>
              <w:t>Geef m.b.v. het bovenstaande schema een klassikale PowerPointpresentatie en geef uitleg aan de hand van enkele praktische voorbeelden.</w:t>
            </w:r>
          </w:p>
          <w:p w:rsidR="00F50AF4" w:rsidP="33D147ED" w:rsidRDefault="00F50AF4" w14:paraId="1056D3B1" w14:textId="77777777">
            <w:pPr>
              <w:pStyle w:val="Lijstalinea"/>
              <w:numPr>
                <w:ilvl w:val="0"/>
                <w:numId w:val="2"/>
              </w:numPr>
              <w:spacing w:line="259" w:lineRule="auto"/>
              <w:rPr>
                <w:rFonts w:ascii="Verdana" w:hAnsi="Verdana" w:eastAsia="Verdana" w:cs="Verdana"/>
                <w:sz w:val="20"/>
                <w:szCs w:val="20"/>
              </w:rPr>
            </w:pPr>
            <w:r w:rsidRPr="33D147ED" w:rsidR="4E355237">
              <w:rPr>
                <w:rFonts w:ascii="Verdana" w:hAnsi="Verdana" w:eastAsia="Verdana" w:cs="Verdana"/>
                <w:sz w:val="20"/>
                <w:szCs w:val="20"/>
              </w:rPr>
              <w:t>Laat vervolgens je klasgenoten in groepjes nadenken over andere voorbeelden uit de praktijk van het leven waarin deze verbanden naar voren komen.</w:t>
            </w:r>
          </w:p>
          <w:p w:rsidR="00F50AF4" w:rsidP="33D147ED" w:rsidRDefault="00F50AF4" w14:paraId="6E03D649" w14:textId="77777777">
            <w:pPr>
              <w:pStyle w:val="Lijstalinea"/>
              <w:numPr>
                <w:ilvl w:val="0"/>
                <w:numId w:val="2"/>
              </w:numPr>
              <w:spacing w:line="259" w:lineRule="auto"/>
              <w:rPr>
                <w:rFonts w:ascii="Verdana" w:hAnsi="Verdana" w:eastAsia="Verdana" w:cs="Verdana"/>
                <w:sz w:val="20"/>
                <w:szCs w:val="20"/>
              </w:rPr>
            </w:pPr>
            <w:r w:rsidRPr="33D147ED" w:rsidR="4E355237">
              <w:rPr>
                <w:rFonts w:ascii="Verdana" w:hAnsi="Verdana" w:eastAsia="Verdana" w:cs="Verdana"/>
                <w:sz w:val="20"/>
                <w:szCs w:val="20"/>
              </w:rPr>
              <w:t>Laat hen van ieder verband een voorbeeld op een poster schrijven.</w:t>
            </w:r>
          </w:p>
          <w:p w:rsidR="00F50AF4" w:rsidP="33D147ED" w:rsidRDefault="00F50AF4" w14:paraId="24409613" w14:textId="77777777">
            <w:pPr>
              <w:pStyle w:val="Lijstalinea"/>
              <w:numPr>
                <w:ilvl w:val="0"/>
                <w:numId w:val="2"/>
              </w:numPr>
              <w:spacing w:line="259" w:lineRule="auto"/>
              <w:rPr>
                <w:rFonts w:ascii="Verdana" w:hAnsi="Verdana" w:eastAsia="Verdana" w:cs="Verdana"/>
                <w:sz w:val="20"/>
                <w:szCs w:val="20"/>
              </w:rPr>
            </w:pPr>
            <w:r w:rsidRPr="33D147ED" w:rsidR="4E355237">
              <w:rPr>
                <w:rFonts w:ascii="Verdana" w:hAnsi="Verdana" w:eastAsia="Verdana" w:cs="Verdana"/>
                <w:sz w:val="20"/>
                <w:szCs w:val="20"/>
              </w:rPr>
              <w:t>Bespreek hierna klassikaal een aantal van deze voorbeelden.</w:t>
            </w:r>
          </w:p>
          <w:p w:rsidR="00F50AF4" w:rsidP="33D147ED" w:rsidRDefault="00F50AF4" w14:paraId="5CCA0B93" w14:textId="77777777">
            <w:pPr>
              <w:rPr>
                <w:rFonts w:ascii="Verdana" w:hAnsi="Verdana" w:eastAsia="Verdana" w:cs="Verdana"/>
                <w:sz w:val="20"/>
                <w:szCs w:val="20"/>
              </w:rPr>
            </w:pPr>
          </w:p>
          <w:p w:rsidR="00F50AF4" w:rsidP="33D147ED" w:rsidRDefault="00F50AF4" w14:paraId="4E2AFAD7" w14:textId="77777777">
            <w:pPr>
              <w:rPr>
                <w:rFonts w:ascii="Verdana" w:hAnsi="Verdana" w:eastAsia="Verdana" w:cs="Verdana"/>
                <w:sz w:val="20"/>
                <w:szCs w:val="20"/>
              </w:rPr>
            </w:pPr>
          </w:p>
          <w:p w:rsidR="00F50AF4" w:rsidP="33D147ED" w:rsidRDefault="00F50AF4" w14:paraId="61E5EE48" w14:textId="77777777">
            <w:pPr>
              <w:rPr>
                <w:rFonts w:ascii="Verdana" w:hAnsi="Verdana" w:eastAsia="Verdana" w:cs="Verdana"/>
                <w:sz w:val="20"/>
                <w:szCs w:val="20"/>
              </w:rPr>
            </w:pPr>
          </w:p>
          <w:p w:rsidR="00F50AF4" w:rsidP="33D147ED" w:rsidRDefault="00F50AF4" w14:paraId="4CF33ABD" w14:textId="77777777">
            <w:pPr>
              <w:rPr>
                <w:rFonts w:ascii="Verdana" w:hAnsi="Verdana" w:eastAsia="Verdana" w:cs="Verdana"/>
                <w:b w:val="1"/>
                <w:bCs w:val="1"/>
                <w:sz w:val="20"/>
                <w:szCs w:val="20"/>
              </w:rPr>
            </w:pPr>
          </w:p>
          <w:p w:rsidR="00F50AF4" w:rsidP="33D147ED" w:rsidRDefault="00F50AF4" w14:paraId="2A2144CB" w14:textId="77777777">
            <w:pPr>
              <w:rPr>
                <w:rFonts w:ascii="Verdana" w:hAnsi="Verdana" w:eastAsia="Verdana" w:cs="Verdana"/>
                <w:sz w:val="20"/>
                <w:szCs w:val="20"/>
              </w:rPr>
            </w:pPr>
          </w:p>
          <w:p w:rsidR="00F50AF4" w:rsidP="33D147ED" w:rsidRDefault="00F50AF4" w14:paraId="153EF852" w14:textId="77777777">
            <w:pPr>
              <w:jc w:val="center"/>
              <w:rPr>
                <w:rFonts w:ascii="Verdana" w:hAnsi="Verdana" w:eastAsia="Verdana" w:cs="Verdana"/>
                <w:b w:val="1"/>
                <w:bCs w:val="1"/>
                <w:sz w:val="20"/>
                <w:szCs w:val="20"/>
              </w:rPr>
            </w:pPr>
          </w:p>
        </w:tc>
      </w:tr>
    </w:tbl>
    <w:p w:rsidR="00110B73" w:rsidP="00F50AF4" w:rsidRDefault="00110B73" w14:paraId="7B5CAEB5" w14:textId="0AA465CE">
      <w:pPr>
        <w:jc w:val="center"/>
      </w:pPr>
    </w:p>
    <w:sectPr w:rsidR="00110B7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404C59"/>
    <w:multiLevelType w:val="multilevel"/>
    <w:tmpl w:val="4CFCC9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5ED25AA0"/>
    <w:multiLevelType w:val="multilevel"/>
    <w:tmpl w:val="39889F1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5EEA10B2"/>
    <w:multiLevelType w:val="hybridMultilevel"/>
    <w:tmpl w:val="550AC1E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56190221">
    <w:abstractNumId w:val="0"/>
  </w:num>
  <w:num w:numId="2" w16cid:durableId="5177769">
    <w:abstractNumId w:val="2"/>
  </w:num>
  <w:num w:numId="3" w16cid:durableId="696084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FEAD321"/>
    <w:rsid w:val="00000E04"/>
    <w:rsid w:val="0000349A"/>
    <w:rsid w:val="000036DC"/>
    <w:rsid w:val="00012180"/>
    <w:rsid w:val="00012BA3"/>
    <w:rsid w:val="00015A4A"/>
    <w:rsid w:val="00022D48"/>
    <w:rsid w:val="00023637"/>
    <w:rsid w:val="00026C4D"/>
    <w:rsid w:val="000326A5"/>
    <w:rsid w:val="00032E3D"/>
    <w:rsid w:val="00033FA7"/>
    <w:rsid w:val="00035171"/>
    <w:rsid w:val="000353AE"/>
    <w:rsid w:val="00037F73"/>
    <w:rsid w:val="00041703"/>
    <w:rsid w:val="000456B9"/>
    <w:rsid w:val="00045C1F"/>
    <w:rsid w:val="00046149"/>
    <w:rsid w:val="000461E6"/>
    <w:rsid w:val="00046397"/>
    <w:rsid w:val="00053F29"/>
    <w:rsid w:val="00055A5D"/>
    <w:rsid w:val="0005704C"/>
    <w:rsid w:val="00062039"/>
    <w:rsid w:val="000624DD"/>
    <w:rsid w:val="00065132"/>
    <w:rsid w:val="0006636B"/>
    <w:rsid w:val="000673E1"/>
    <w:rsid w:val="00070083"/>
    <w:rsid w:val="0007481F"/>
    <w:rsid w:val="00080725"/>
    <w:rsid w:val="0008494F"/>
    <w:rsid w:val="00084950"/>
    <w:rsid w:val="00086AC8"/>
    <w:rsid w:val="00087E5D"/>
    <w:rsid w:val="00095857"/>
    <w:rsid w:val="000A1951"/>
    <w:rsid w:val="000A20B1"/>
    <w:rsid w:val="000B0E90"/>
    <w:rsid w:val="000C574A"/>
    <w:rsid w:val="000D627C"/>
    <w:rsid w:val="000D7C2F"/>
    <w:rsid w:val="000E39E8"/>
    <w:rsid w:val="000F6DB4"/>
    <w:rsid w:val="00100315"/>
    <w:rsid w:val="001049D7"/>
    <w:rsid w:val="00110108"/>
    <w:rsid w:val="00110B73"/>
    <w:rsid w:val="00112B6D"/>
    <w:rsid w:val="00115FA9"/>
    <w:rsid w:val="0012314C"/>
    <w:rsid w:val="001237C8"/>
    <w:rsid w:val="00125A6C"/>
    <w:rsid w:val="001315E6"/>
    <w:rsid w:val="00134D0C"/>
    <w:rsid w:val="001355C5"/>
    <w:rsid w:val="00136AE9"/>
    <w:rsid w:val="00137FB6"/>
    <w:rsid w:val="00140F8D"/>
    <w:rsid w:val="00151069"/>
    <w:rsid w:val="001539D2"/>
    <w:rsid w:val="0016665F"/>
    <w:rsid w:val="00172FC4"/>
    <w:rsid w:val="00177411"/>
    <w:rsid w:val="001846E9"/>
    <w:rsid w:val="001868A4"/>
    <w:rsid w:val="00186FA1"/>
    <w:rsid w:val="001930F9"/>
    <w:rsid w:val="001A5096"/>
    <w:rsid w:val="001A51DD"/>
    <w:rsid w:val="001A51E7"/>
    <w:rsid w:val="001B065F"/>
    <w:rsid w:val="001B6206"/>
    <w:rsid w:val="001B73A4"/>
    <w:rsid w:val="001C298B"/>
    <w:rsid w:val="001C7354"/>
    <w:rsid w:val="001D3369"/>
    <w:rsid w:val="001D4E60"/>
    <w:rsid w:val="001D7C2E"/>
    <w:rsid w:val="001F7DDD"/>
    <w:rsid w:val="00203594"/>
    <w:rsid w:val="002074CF"/>
    <w:rsid w:val="002140E9"/>
    <w:rsid w:val="002143C6"/>
    <w:rsid w:val="00215CB4"/>
    <w:rsid w:val="0022274A"/>
    <w:rsid w:val="00224312"/>
    <w:rsid w:val="002258DC"/>
    <w:rsid w:val="00226D3C"/>
    <w:rsid w:val="00244552"/>
    <w:rsid w:val="00247854"/>
    <w:rsid w:val="002515C3"/>
    <w:rsid w:val="00252690"/>
    <w:rsid w:val="002558E5"/>
    <w:rsid w:val="00255EAF"/>
    <w:rsid w:val="00263268"/>
    <w:rsid w:val="00266918"/>
    <w:rsid w:val="0026727D"/>
    <w:rsid w:val="00267A06"/>
    <w:rsid w:val="002762F3"/>
    <w:rsid w:val="00276AC0"/>
    <w:rsid w:val="00280A9C"/>
    <w:rsid w:val="00281195"/>
    <w:rsid w:val="00282D8E"/>
    <w:rsid w:val="00292B3F"/>
    <w:rsid w:val="00293C39"/>
    <w:rsid w:val="002A02CB"/>
    <w:rsid w:val="002A431F"/>
    <w:rsid w:val="002A7163"/>
    <w:rsid w:val="002B04D1"/>
    <w:rsid w:val="002B6251"/>
    <w:rsid w:val="002C1474"/>
    <w:rsid w:val="002C2A39"/>
    <w:rsid w:val="002C2EDF"/>
    <w:rsid w:val="002C2F95"/>
    <w:rsid w:val="002C4468"/>
    <w:rsid w:val="002D4F06"/>
    <w:rsid w:val="002E070D"/>
    <w:rsid w:val="002E0B17"/>
    <w:rsid w:val="002E6B84"/>
    <w:rsid w:val="002F2A86"/>
    <w:rsid w:val="002F3637"/>
    <w:rsid w:val="002F46C0"/>
    <w:rsid w:val="002F5C1D"/>
    <w:rsid w:val="00302D9B"/>
    <w:rsid w:val="00305F16"/>
    <w:rsid w:val="003101E0"/>
    <w:rsid w:val="00313A3E"/>
    <w:rsid w:val="00321502"/>
    <w:rsid w:val="003234B0"/>
    <w:rsid w:val="00343C98"/>
    <w:rsid w:val="00346446"/>
    <w:rsid w:val="003573C2"/>
    <w:rsid w:val="003614EF"/>
    <w:rsid w:val="00361EF3"/>
    <w:rsid w:val="0036370B"/>
    <w:rsid w:val="00363E24"/>
    <w:rsid w:val="00365248"/>
    <w:rsid w:val="003665B8"/>
    <w:rsid w:val="00366693"/>
    <w:rsid w:val="003671C8"/>
    <w:rsid w:val="00372228"/>
    <w:rsid w:val="00372245"/>
    <w:rsid w:val="00373015"/>
    <w:rsid w:val="00374A15"/>
    <w:rsid w:val="00392ABB"/>
    <w:rsid w:val="003931DE"/>
    <w:rsid w:val="003A387E"/>
    <w:rsid w:val="003A426A"/>
    <w:rsid w:val="003A677F"/>
    <w:rsid w:val="003A681F"/>
    <w:rsid w:val="003A77C1"/>
    <w:rsid w:val="003B09B3"/>
    <w:rsid w:val="003B7978"/>
    <w:rsid w:val="003C3948"/>
    <w:rsid w:val="003C4FFE"/>
    <w:rsid w:val="003C7601"/>
    <w:rsid w:val="003D1BE7"/>
    <w:rsid w:val="003D33FC"/>
    <w:rsid w:val="003E0D74"/>
    <w:rsid w:val="003E4705"/>
    <w:rsid w:val="003E629A"/>
    <w:rsid w:val="003F1382"/>
    <w:rsid w:val="003F2B5E"/>
    <w:rsid w:val="003F43F4"/>
    <w:rsid w:val="003F684F"/>
    <w:rsid w:val="003F6979"/>
    <w:rsid w:val="003F705B"/>
    <w:rsid w:val="0040471E"/>
    <w:rsid w:val="004100BC"/>
    <w:rsid w:val="00410663"/>
    <w:rsid w:val="00411A77"/>
    <w:rsid w:val="00412EF5"/>
    <w:rsid w:val="00413AC9"/>
    <w:rsid w:val="00421EBD"/>
    <w:rsid w:val="004242DA"/>
    <w:rsid w:val="00426828"/>
    <w:rsid w:val="0043023B"/>
    <w:rsid w:val="00431A76"/>
    <w:rsid w:val="0043556F"/>
    <w:rsid w:val="00437596"/>
    <w:rsid w:val="0044339F"/>
    <w:rsid w:val="00445D89"/>
    <w:rsid w:val="0045297C"/>
    <w:rsid w:val="00454065"/>
    <w:rsid w:val="004565D9"/>
    <w:rsid w:val="00457040"/>
    <w:rsid w:val="004570E2"/>
    <w:rsid w:val="00457128"/>
    <w:rsid w:val="004638E0"/>
    <w:rsid w:val="0046439D"/>
    <w:rsid w:val="00466E8D"/>
    <w:rsid w:val="0047357C"/>
    <w:rsid w:val="0048347C"/>
    <w:rsid w:val="00483F37"/>
    <w:rsid w:val="004854B7"/>
    <w:rsid w:val="004873FE"/>
    <w:rsid w:val="00490CA8"/>
    <w:rsid w:val="00495B7C"/>
    <w:rsid w:val="0049777F"/>
    <w:rsid w:val="004A283B"/>
    <w:rsid w:val="004A3BD1"/>
    <w:rsid w:val="004A4377"/>
    <w:rsid w:val="004A45F0"/>
    <w:rsid w:val="004B7A66"/>
    <w:rsid w:val="004B7B20"/>
    <w:rsid w:val="004C20FB"/>
    <w:rsid w:val="004C2447"/>
    <w:rsid w:val="004C2481"/>
    <w:rsid w:val="004C42B0"/>
    <w:rsid w:val="004C438D"/>
    <w:rsid w:val="004C59AD"/>
    <w:rsid w:val="004D1B7B"/>
    <w:rsid w:val="004E42EC"/>
    <w:rsid w:val="004E495F"/>
    <w:rsid w:val="004F0B38"/>
    <w:rsid w:val="004F0B97"/>
    <w:rsid w:val="004F43EE"/>
    <w:rsid w:val="004F5D0C"/>
    <w:rsid w:val="0050288C"/>
    <w:rsid w:val="00504269"/>
    <w:rsid w:val="005051C9"/>
    <w:rsid w:val="005111FA"/>
    <w:rsid w:val="00512029"/>
    <w:rsid w:val="005149A7"/>
    <w:rsid w:val="0051667D"/>
    <w:rsid w:val="00517C13"/>
    <w:rsid w:val="00517F1B"/>
    <w:rsid w:val="005237DE"/>
    <w:rsid w:val="005246F2"/>
    <w:rsid w:val="00533435"/>
    <w:rsid w:val="00533674"/>
    <w:rsid w:val="00547771"/>
    <w:rsid w:val="00550BF4"/>
    <w:rsid w:val="005540C1"/>
    <w:rsid w:val="00554146"/>
    <w:rsid w:val="005661C3"/>
    <w:rsid w:val="005668E9"/>
    <w:rsid w:val="005724E2"/>
    <w:rsid w:val="00573642"/>
    <w:rsid w:val="00573F9D"/>
    <w:rsid w:val="00575987"/>
    <w:rsid w:val="005802DF"/>
    <w:rsid w:val="00580A36"/>
    <w:rsid w:val="005827FE"/>
    <w:rsid w:val="005870A6"/>
    <w:rsid w:val="005901F0"/>
    <w:rsid w:val="005903DE"/>
    <w:rsid w:val="00592E06"/>
    <w:rsid w:val="005A0DC4"/>
    <w:rsid w:val="005A6A6E"/>
    <w:rsid w:val="005A7504"/>
    <w:rsid w:val="005B6CEF"/>
    <w:rsid w:val="005C179A"/>
    <w:rsid w:val="005C19DB"/>
    <w:rsid w:val="005D0CF6"/>
    <w:rsid w:val="005E6B34"/>
    <w:rsid w:val="005F0B2E"/>
    <w:rsid w:val="005F1CFD"/>
    <w:rsid w:val="005F293A"/>
    <w:rsid w:val="005F2CDE"/>
    <w:rsid w:val="005F6E60"/>
    <w:rsid w:val="00604D1C"/>
    <w:rsid w:val="006108AC"/>
    <w:rsid w:val="00611793"/>
    <w:rsid w:val="0061387C"/>
    <w:rsid w:val="006153A3"/>
    <w:rsid w:val="006153FB"/>
    <w:rsid w:val="00616202"/>
    <w:rsid w:val="0062460F"/>
    <w:rsid w:val="006314CB"/>
    <w:rsid w:val="00640517"/>
    <w:rsid w:val="00640759"/>
    <w:rsid w:val="006412D4"/>
    <w:rsid w:val="00641979"/>
    <w:rsid w:val="00641C63"/>
    <w:rsid w:val="006500AA"/>
    <w:rsid w:val="00650B24"/>
    <w:rsid w:val="00650BCB"/>
    <w:rsid w:val="0065297B"/>
    <w:rsid w:val="00666A82"/>
    <w:rsid w:val="00675EDF"/>
    <w:rsid w:val="006760E6"/>
    <w:rsid w:val="006764EA"/>
    <w:rsid w:val="0067673D"/>
    <w:rsid w:val="006778E3"/>
    <w:rsid w:val="00681BA6"/>
    <w:rsid w:val="00682C78"/>
    <w:rsid w:val="0068404F"/>
    <w:rsid w:val="0068521E"/>
    <w:rsid w:val="006852E7"/>
    <w:rsid w:val="006915F5"/>
    <w:rsid w:val="00693E90"/>
    <w:rsid w:val="00697F6C"/>
    <w:rsid w:val="006A7F1C"/>
    <w:rsid w:val="006B1382"/>
    <w:rsid w:val="006B244D"/>
    <w:rsid w:val="006B41B0"/>
    <w:rsid w:val="006C7BFE"/>
    <w:rsid w:val="006D3ADC"/>
    <w:rsid w:val="006D49E1"/>
    <w:rsid w:val="006D68A6"/>
    <w:rsid w:val="006E07D5"/>
    <w:rsid w:val="006E2603"/>
    <w:rsid w:val="006E31E6"/>
    <w:rsid w:val="006E74BC"/>
    <w:rsid w:val="006F4599"/>
    <w:rsid w:val="006F5ED7"/>
    <w:rsid w:val="006F72D6"/>
    <w:rsid w:val="007011B6"/>
    <w:rsid w:val="00702AB6"/>
    <w:rsid w:val="00703343"/>
    <w:rsid w:val="00705C59"/>
    <w:rsid w:val="00707B4E"/>
    <w:rsid w:val="00724893"/>
    <w:rsid w:val="00725903"/>
    <w:rsid w:val="00725EA8"/>
    <w:rsid w:val="00726EAA"/>
    <w:rsid w:val="00736EAE"/>
    <w:rsid w:val="00746C12"/>
    <w:rsid w:val="00747E38"/>
    <w:rsid w:val="00750BF7"/>
    <w:rsid w:val="0075663F"/>
    <w:rsid w:val="00762682"/>
    <w:rsid w:val="0078188B"/>
    <w:rsid w:val="00790679"/>
    <w:rsid w:val="00791C4F"/>
    <w:rsid w:val="007955B1"/>
    <w:rsid w:val="00795E62"/>
    <w:rsid w:val="007A62E7"/>
    <w:rsid w:val="007B2F7E"/>
    <w:rsid w:val="007B37CC"/>
    <w:rsid w:val="007B57C6"/>
    <w:rsid w:val="007B7C8F"/>
    <w:rsid w:val="007C71C0"/>
    <w:rsid w:val="007C794F"/>
    <w:rsid w:val="007C7F1F"/>
    <w:rsid w:val="007D10B2"/>
    <w:rsid w:val="007D2C2B"/>
    <w:rsid w:val="007D522B"/>
    <w:rsid w:val="007D52BB"/>
    <w:rsid w:val="007E09E9"/>
    <w:rsid w:val="007E3663"/>
    <w:rsid w:val="007F1BBF"/>
    <w:rsid w:val="007F47CB"/>
    <w:rsid w:val="007F66D3"/>
    <w:rsid w:val="008015ED"/>
    <w:rsid w:val="0080520C"/>
    <w:rsid w:val="0080650D"/>
    <w:rsid w:val="00810AB9"/>
    <w:rsid w:val="008208BF"/>
    <w:rsid w:val="00823337"/>
    <w:rsid w:val="00830A6F"/>
    <w:rsid w:val="00831733"/>
    <w:rsid w:val="00836958"/>
    <w:rsid w:val="00840B65"/>
    <w:rsid w:val="008414E1"/>
    <w:rsid w:val="00842AA5"/>
    <w:rsid w:val="00850C73"/>
    <w:rsid w:val="00850E91"/>
    <w:rsid w:val="0085452C"/>
    <w:rsid w:val="00857EB6"/>
    <w:rsid w:val="00864518"/>
    <w:rsid w:val="0087025F"/>
    <w:rsid w:val="00870F5D"/>
    <w:rsid w:val="00876C88"/>
    <w:rsid w:val="00882CBB"/>
    <w:rsid w:val="0088388F"/>
    <w:rsid w:val="00891FE9"/>
    <w:rsid w:val="008B7F98"/>
    <w:rsid w:val="008C24EF"/>
    <w:rsid w:val="008C2B2B"/>
    <w:rsid w:val="008C3394"/>
    <w:rsid w:val="008C4203"/>
    <w:rsid w:val="008C7174"/>
    <w:rsid w:val="008D0834"/>
    <w:rsid w:val="008D2AA2"/>
    <w:rsid w:val="008D4310"/>
    <w:rsid w:val="008E2C34"/>
    <w:rsid w:val="008E54FB"/>
    <w:rsid w:val="008F19C2"/>
    <w:rsid w:val="008F230C"/>
    <w:rsid w:val="008F3D18"/>
    <w:rsid w:val="00912453"/>
    <w:rsid w:val="00913B44"/>
    <w:rsid w:val="009175DB"/>
    <w:rsid w:val="00920431"/>
    <w:rsid w:val="00925583"/>
    <w:rsid w:val="00930D14"/>
    <w:rsid w:val="009327AA"/>
    <w:rsid w:val="00936050"/>
    <w:rsid w:val="0094168C"/>
    <w:rsid w:val="009421F8"/>
    <w:rsid w:val="00943735"/>
    <w:rsid w:val="009443FE"/>
    <w:rsid w:val="00946AAE"/>
    <w:rsid w:val="00947AC0"/>
    <w:rsid w:val="00950040"/>
    <w:rsid w:val="00952462"/>
    <w:rsid w:val="009607EB"/>
    <w:rsid w:val="00960E4F"/>
    <w:rsid w:val="0096171E"/>
    <w:rsid w:val="00962867"/>
    <w:rsid w:val="009730BF"/>
    <w:rsid w:val="00977788"/>
    <w:rsid w:val="009804EC"/>
    <w:rsid w:val="009818A8"/>
    <w:rsid w:val="00986F8B"/>
    <w:rsid w:val="009912B9"/>
    <w:rsid w:val="00994175"/>
    <w:rsid w:val="009A1ADD"/>
    <w:rsid w:val="009B124D"/>
    <w:rsid w:val="009B1D7A"/>
    <w:rsid w:val="009B3051"/>
    <w:rsid w:val="009B463E"/>
    <w:rsid w:val="009C0238"/>
    <w:rsid w:val="009C05CA"/>
    <w:rsid w:val="009C088E"/>
    <w:rsid w:val="009C3A4C"/>
    <w:rsid w:val="009C7241"/>
    <w:rsid w:val="009C72F4"/>
    <w:rsid w:val="009C760F"/>
    <w:rsid w:val="009D1D51"/>
    <w:rsid w:val="009D32DF"/>
    <w:rsid w:val="009D435B"/>
    <w:rsid w:val="009D75AC"/>
    <w:rsid w:val="009E4267"/>
    <w:rsid w:val="009F3135"/>
    <w:rsid w:val="009F743D"/>
    <w:rsid w:val="00A02F9E"/>
    <w:rsid w:val="00A030E2"/>
    <w:rsid w:val="00A1553A"/>
    <w:rsid w:val="00A15DA3"/>
    <w:rsid w:val="00A33545"/>
    <w:rsid w:val="00A34BD7"/>
    <w:rsid w:val="00A34D23"/>
    <w:rsid w:val="00A436E7"/>
    <w:rsid w:val="00A4494E"/>
    <w:rsid w:val="00A46542"/>
    <w:rsid w:val="00A47115"/>
    <w:rsid w:val="00A55464"/>
    <w:rsid w:val="00A56BC8"/>
    <w:rsid w:val="00A65032"/>
    <w:rsid w:val="00A65EE5"/>
    <w:rsid w:val="00A708F6"/>
    <w:rsid w:val="00A8626C"/>
    <w:rsid w:val="00A9015B"/>
    <w:rsid w:val="00A923A3"/>
    <w:rsid w:val="00A9310B"/>
    <w:rsid w:val="00A97C71"/>
    <w:rsid w:val="00AA4C33"/>
    <w:rsid w:val="00AA4CCB"/>
    <w:rsid w:val="00AA5C70"/>
    <w:rsid w:val="00AB4457"/>
    <w:rsid w:val="00AC321E"/>
    <w:rsid w:val="00AC40DD"/>
    <w:rsid w:val="00AD0D09"/>
    <w:rsid w:val="00AD10BC"/>
    <w:rsid w:val="00AD2825"/>
    <w:rsid w:val="00AD3112"/>
    <w:rsid w:val="00AD5838"/>
    <w:rsid w:val="00AD5A8B"/>
    <w:rsid w:val="00AD732D"/>
    <w:rsid w:val="00AE72E7"/>
    <w:rsid w:val="00AF3FD7"/>
    <w:rsid w:val="00AF4CD5"/>
    <w:rsid w:val="00AF5154"/>
    <w:rsid w:val="00AF6170"/>
    <w:rsid w:val="00AF68E0"/>
    <w:rsid w:val="00B03411"/>
    <w:rsid w:val="00B04031"/>
    <w:rsid w:val="00B069D6"/>
    <w:rsid w:val="00B06A4A"/>
    <w:rsid w:val="00B14CBC"/>
    <w:rsid w:val="00B2137E"/>
    <w:rsid w:val="00B213D4"/>
    <w:rsid w:val="00B21BAA"/>
    <w:rsid w:val="00B24708"/>
    <w:rsid w:val="00B261BA"/>
    <w:rsid w:val="00B411AF"/>
    <w:rsid w:val="00B45BDA"/>
    <w:rsid w:val="00B5386C"/>
    <w:rsid w:val="00B546AA"/>
    <w:rsid w:val="00B601D7"/>
    <w:rsid w:val="00B608D2"/>
    <w:rsid w:val="00B61D17"/>
    <w:rsid w:val="00B64F53"/>
    <w:rsid w:val="00B71073"/>
    <w:rsid w:val="00B7723C"/>
    <w:rsid w:val="00B84026"/>
    <w:rsid w:val="00B85584"/>
    <w:rsid w:val="00B87910"/>
    <w:rsid w:val="00B9262B"/>
    <w:rsid w:val="00BA19D3"/>
    <w:rsid w:val="00BA56B4"/>
    <w:rsid w:val="00BB25F3"/>
    <w:rsid w:val="00BB32F7"/>
    <w:rsid w:val="00BB7180"/>
    <w:rsid w:val="00BC378B"/>
    <w:rsid w:val="00BC69DC"/>
    <w:rsid w:val="00BC7D29"/>
    <w:rsid w:val="00BD0C89"/>
    <w:rsid w:val="00BD3AF1"/>
    <w:rsid w:val="00BE36E0"/>
    <w:rsid w:val="00BE775E"/>
    <w:rsid w:val="00BE77EB"/>
    <w:rsid w:val="00BF5288"/>
    <w:rsid w:val="00BF6198"/>
    <w:rsid w:val="00C0046C"/>
    <w:rsid w:val="00C028ED"/>
    <w:rsid w:val="00C048D0"/>
    <w:rsid w:val="00C12FCD"/>
    <w:rsid w:val="00C134FE"/>
    <w:rsid w:val="00C16857"/>
    <w:rsid w:val="00C16E8E"/>
    <w:rsid w:val="00C278FB"/>
    <w:rsid w:val="00C4052B"/>
    <w:rsid w:val="00C40CC1"/>
    <w:rsid w:val="00C418BF"/>
    <w:rsid w:val="00C50B79"/>
    <w:rsid w:val="00C52342"/>
    <w:rsid w:val="00C53BC1"/>
    <w:rsid w:val="00C569BD"/>
    <w:rsid w:val="00C6245E"/>
    <w:rsid w:val="00C6589D"/>
    <w:rsid w:val="00C6711D"/>
    <w:rsid w:val="00C70A91"/>
    <w:rsid w:val="00C734E2"/>
    <w:rsid w:val="00C735BC"/>
    <w:rsid w:val="00C73A2E"/>
    <w:rsid w:val="00C803CA"/>
    <w:rsid w:val="00C8265C"/>
    <w:rsid w:val="00C90928"/>
    <w:rsid w:val="00C93DFD"/>
    <w:rsid w:val="00C94378"/>
    <w:rsid w:val="00C97D9E"/>
    <w:rsid w:val="00CA138F"/>
    <w:rsid w:val="00CA48E0"/>
    <w:rsid w:val="00CA4B11"/>
    <w:rsid w:val="00CA52D9"/>
    <w:rsid w:val="00CB3F5F"/>
    <w:rsid w:val="00CB729B"/>
    <w:rsid w:val="00CC6A83"/>
    <w:rsid w:val="00CD1001"/>
    <w:rsid w:val="00CD3058"/>
    <w:rsid w:val="00CE1497"/>
    <w:rsid w:val="00CE41FA"/>
    <w:rsid w:val="00CE4DE1"/>
    <w:rsid w:val="00CF4615"/>
    <w:rsid w:val="00CF5047"/>
    <w:rsid w:val="00CF577C"/>
    <w:rsid w:val="00D2553B"/>
    <w:rsid w:val="00D279D6"/>
    <w:rsid w:val="00D35A82"/>
    <w:rsid w:val="00D426C7"/>
    <w:rsid w:val="00D47271"/>
    <w:rsid w:val="00D53E81"/>
    <w:rsid w:val="00D5485F"/>
    <w:rsid w:val="00D54CB1"/>
    <w:rsid w:val="00D56077"/>
    <w:rsid w:val="00D57F40"/>
    <w:rsid w:val="00D665A5"/>
    <w:rsid w:val="00D753A9"/>
    <w:rsid w:val="00D7601E"/>
    <w:rsid w:val="00D8245C"/>
    <w:rsid w:val="00D82797"/>
    <w:rsid w:val="00D838A7"/>
    <w:rsid w:val="00D8454A"/>
    <w:rsid w:val="00D85121"/>
    <w:rsid w:val="00D85AA9"/>
    <w:rsid w:val="00D922D8"/>
    <w:rsid w:val="00D964BF"/>
    <w:rsid w:val="00DA07BD"/>
    <w:rsid w:val="00DA1483"/>
    <w:rsid w:val="00DA390D"/>
    <w:rsid w:val="00DB06AB"/>
    <w:rsid w:val="00DD33B3"/>
    <w:rsid w:val="00DE20BF"/>
    <w:rsid w:val="00DE3BC7"/>
    <w:rsid w:val="00DE67E3"/>
    <w:rsid w:val="00DF1006"/>
    <w:rsid w:val="00DF63AC"/>
    <w:rsid w:val="00E07A73"/>
    <w:rsid w:val="00E148E4"/>
    <w:rsid w:val="00E14C51"/>
    <w:rsid w:val="00E24287"/>
    <w:rsid w:val="00E33F5F"/>
    <w:rsid w:val="00E40819"/>
    <w:rsid w:val="00E44578"/>
    <w:rsid w:val="00E507D8"/>
    <w:rsid w:val="00E50EAC"/>
    <w:rsid w:val="00E57B52"/>
    <w:rsid w:val="00E61AA8"/>
    <w:rsid w:val="00E62832"/>
    <w:rsid w:val="00E640CB"/>
    <w:rsid w:val="00E65773"/>
    <w:rsid w:val="00E70B08"/>
    <w:rsid w:val="00E7230F"/>
    <w:rsid w:val="00E74092"/>
    <w:rsid w:val="00E7670B"/>
    <w:rsid w:val="00E779B2"/>
    <w:rsid w:val="00E80E89"/>
    <w:rsid w:val="00E83352"/>
    <w:rsid w:val="00E838CC"/>
    <w:rsid w:val="00E847D2"/>
    <w:rsid w:val="00E84E5D"/>
    <w:rsid w:val="00E870BF"/>
    <w:rsid w:val="00E87DEB"/>
    <w:rsid w:val="00E931AF"/>
    <w:rsid w:val="00E936C3"/>
    <w:rsid w:val="00E976E8"/>
    <w:rsid w:val="00E97AA4"/>
    <w:rsid w:val="00EB213B"/>
    <w:rsid w:val="00EB7436"/>
    <w:rsid w:val="00EB7F16"/>
    <w:rsid w:val="00EC7AB5"/>
    <w:rsid w:val="00ED123A"/>
    <w:rsid w:val="00ED1BB0"/>
    <w:rsid w:val="00ED3FB9"/>
    <w:rsid w:val="00ED7111"/>
    <w:rsid w:val="00ED7718"/>
    <w:rsid w:val="00EE0019"/>
    <w:rsid w:val="00EE1B28"/>
    <w:rsid w:val="00EE4952"/>
    <w:rsid w:val="00EE4F2D"/>
    <w:rsid w:val="00EE6BCE"/>
    <w:rsid w:val="00EE7469"/>
    <w:rsid w:val="00EE7906"/>
    <w:rsid w:val="00EF0368"/>
    <w:rsid w:val="00EF0B2A"/>
    <w:rsid w:val="00EF2422"/>
    <w:rsid w:val="00F02EE5"/>
    <w:rsid w:val="00F06BF5"/>
    <w:rsid w:val="00F10365"/>
    <w:rsid w:val="00F1396F"/>
    <w:rsid w:val="00F2064E"/>
    <w:rsid w:val="00F20B67"/>
    <w:rsid w:val="00F22152"/>
    <w:rsid w:val="00F25496"/>
    <w:rsid w:val="00F37F07"/>
    <w:rsid w:val="00F403EE"/>
    <w:rsid w:val="00F413D9"/>
    <w:rsid w:val="00F42B9A"/>
    <w:rsid w:val="00F4380A"/>
    <w:rsid w:val="00F451B8"/>
    <w:rsid w:val="00F50AF4"/>
    <w:rsid w:val="00F5615A"/>
    <w:rsid w:val="00F573B5"/>
    <w:rsid w:val="00F644D8"/>
    <w:rsid w:val="00F6464C"/>
    <w:rsid w:val="00F65E7A"/>
    <w:rsid w:val="00F7004A"/>
    <w:rsid w:val="00F711C2"/>
    <w:rsid w:val="00F738B5"/>
    <w:rsid w:val="00F84E99"/>
    <w:rsid w:val="00F85697"/>
    <w:rsid w:val="00F85994"/>
    <w:rsid w:val="00F861B4"/>
    <w:rsid w:val="00F874BD"/>
    <w:rsid w:val="00F96120"/>
    <w:rsid w:val="00F96676"/>
    <w:rsid w:val="00F97503"/>
    <w:rsid w:val="00FA6FFD"/>
    <w:rsid w:val="00FA7967"/>
    <w:rsid w:val="00FB492C"/>
    <w:rsid w:val="00FB7EBB"/>
    <w:rsid w:val="00FC01FA"/>
    <w:rsid w:val="00FC3025"/>
    <w:rsid w:val="00FC349C"/>
    <w:rsid w:val="00FC40C9"/>
    <w:rsid w:val="00FD387C"/>
    <w:rsid w:val="00FD581D"/>
    <w:rsid w:val="00FE245F"/>
    <w:rsid w:val="00FE4711"/>
    <w:rsid w:val="00FE6559"/>
    <w:rsid w:val="00FF03A9"/>
    <w:rsid w:val="00FF23EF"/>
    <w:rsid w:val="00FF4A62"/>
    <w:rsid w:val="00FF6731"/>
    <w:rsid w:val="00FF7591"/>
    <w:rsid w:val="04B0A055"/>
    <w:rsid w:val="061903E9"/>
    <w:rsid w:val="06F764EF"/>
    <w:rsid w:val="093C95AB"/>
    <w:rsid w:val="09FA2FCD"/>
    <w:rsid w:val="0AA7DD53"/>
    <w:rsid w:val="0BDD27A5"/>
    <w:rsid w:val="0F386A11"/>
    <w:rsid w:val="110A9811"/>
    <w:rsid w:val="12EACBF5"/>
    <w:rsid w:val="12F2ED5E"/>
    <w:rsid w:val="16CAA72A"/>
    <w:rsid w:val="17B297A5"/>
    <w:rsid w:val="18AAEA92"/>
    <w:rsid w:val="1BEFE226"/>
    <w:rsid w:val="1C37D5FE"/>
    <w:rsid w:val="1CB1B99E"/>
    <w:rsid w:val="1FA9EF03"/>
    <w:rsid w:val="23996685"/>
    <w:rsid w:val="24152791"/>
    <w:rsid w:val="2755CDE4"/>
    <w:rsid w:val="27F0713C"/>
    <w:rsid w:val="2E04C8BC"/>
    <w:rsid w:val="2EBFA811"/>
    <w:rsid w:val="32D72338"/>
    <w:rsid w:val="33D147ED"/>
    <w:rsid w:val="35F677BB"/>
    <w:rsid w:val="39615286"/>
    <w:rsid w:val="39A91FDE"/>
    <w:rsid w:val="39CB9E05"/>
    <w:rsid w:val="3C15CA39"/>
    <w:rsid w:val="3F14E7AC"/>
    <w:rsid w:val="40A02DE2"/>
    <w:rsid w:val="42B8F4EA"/>
    <w:rsid w:val="4B274BBC"/>
    <w:rsid w:val="4C109AE6"/>
    <w:rsid w:val="4E355237"/>
    <w:rsid w:val="4E7C5BEB"/>
    <w:rsid w:val="4FEAD321"/>
    <w:rsid w:val="50950C5C"/>
    <w:rsid w:val="5B59ED25"/>
    <w:rsid w:val="5CC4FAC0"/>
    <w:rsid w:val="5FC79F1D"/>
    <w:rsid w:val="6260C209"/>
    <w:rsid w:val="64039027"/>
    <w:rsid w:val="66BAC298"/>
    <w:rsid w:val="69F772A1"/>
    <w:rsid w:val="6A6B2514"/>
    <w:rsid w:val="6B9B3E9F"/>
    <w:rsid w:val="6CB41C13"/>
    <w:rsid w:val="74335D66"/>
    <w:rsid w:val="759EF72D"/>
    <w:rsid w:val="7607BAE2"/>
    <w:rsid w:val="77BA4EF9"/>
    <w:rsid w:val="7CB2C97D"/>
    <w:rsid w:val="7D17D721"/>
    <w:rsid w:val="7DA6E9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AD321"/>
  <w15:chartTrackingRefBased/>
  <w15:docId w15:val="{6D62E8C1-4598-4C8D-BCDA-3E7A86741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uiPriority w:val="34"/>
    <w:name w:val="List Paragraph"/>
    <w:basedOn w:val="Normal"/>
    <w:qFormat/>
    <w:rsid w:val="33D147ED"/>
    <w:pPr>
      <w:spacing/>
      <w:ind w:left="720"/>
      <w:contextualSpacing/>
    </w:pPr>
  </w:style>
  <w:style w:type="table" w:styleId="Tabelraster">
    <w:name w:val="Table Grid"/>
    <w:basedOn w:val="Standaardtabel"/>
    <w:uiPriority w:val="39"/>
    <w:rsid w:val="00F50AF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ing1">
    <w:uiPriority w:val="9"/>
    <w:name w:val="heading 1"/>
    <w:basedOn w:val="Normal"/>
    <w:next w:val="Normal"/>
    <w:qFormat/>
    <w:rsid w:val="33D147ED"/>
    <w:rPr>
      <w:rFonts w:ascii="Aptos Display" w:hAnsi="Aptos Display" w:eastAsia="ＭＳ ゴシック" w:cs="Times New Roman"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character" w:styleId="Heading2Char" w:customStyle="true">
    <w:uiPriority w:val="9"/>
    <w:name w:val="Heading 2 Char"/>
    <w:basedOn w:val="DefaultParagraphFont"/>
    <w:link w:val="Heading2"/>
    <w:rsid w:val="33D147ED"/>
    <w:rPr>
      <w:rFonts w:ascii="Aptos Display" w:hAnsi="Aptos Display" w:eastAsia="ＭＳ ゴシック" w:cs="Times New Roman" w:asciiTheme="majorAscii" w:hAnsiTheme="majorAscii" w:eastAsiaTheme="majorEastAsia" w:cstheme="majorBidi"/>
      <w:color w:val="0F4761" w:themeColor="accent1" w:themeTint="FF" w:themeShade="BF"/>
      <w:sz w:val="32"/>
      <w:szCs w:val="32"/>
    </w:rPr>
  </w:style>
  <w:style w:type="paragraph" w:styleId="Heading2">
    <w:uiPriority w:val="9"/>
    <w:name w:val="heading 2"/>
    <w:basedOn w:val="Normal"/>
    <w:next w:val="Normal"/>
    <w:unhideWhenUsed/>
    <w:link w:val="Heading2Char"/>
    <w:qFormat/>
    <w:rsid w:val="33D147ED"/>
    <w:rPr>
      <w:rFonts w:ascii="Aptos Display" w:hAnsi="Aptos Display" w:eastAsia="ＭＳ ゴシック" w:cs="Times New Roman"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Props1.xml><?xml version="1.0" encoding="utf-8"?>
<ds:datastoreItem xmlns:ds="http://schemas.openxmlformats.org/officeDocument/2006/customXml" ds:itemID="{773EDF51-CC1C-47FA-9172-1BCE989BDCF7}">
  <ds:schemaRefs>
    <ds:schemaRef ds:uri="http://schemas.microsoft.com/sharepoint/v3/contenttype/forms"/>
  </ds:schemaRefs>
</ds:datastoreItem>
</file>

<file path=customXml/itemProps2.xml><?xml version="1.0" encoding="utf-8"?>
<ds:datastoreItem xmlns:ds="http://schemas.openxmlformats.org/officeDocument/2006/customXml" ds:itemID="{E792C396-6347-4ED6-93B9-BAC2B36AE5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09d89-0a11-4ae9-9f45-f3b4ef54eeee"/>
    <ds:schemaRef ds:uri="37ea4e3e-e144-45a8-938e-e5b953a43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E14B62-C6B6-4042-9CAF-C5FDF0268DAE}">
  <ds:schemaRefs>
    <ds:schemaRef ds:uri="http://schemas.microsoft.com/office/2006/metadata/properties"/>
    <ds:schemaRef ds:uri="http://schemas.microsoft.com/office/infopath/2007/PartnerControls"/>
    <ds:schemaRef ds:uri="http://purl.org/dc/dcmitype/"/>
    <ds:schemaRef ds:uri="http://schemas.microsoft.com/office/2006/documentManagement/types"/>
    <ds:schemaRef ds:uri="http://www.w3.org/XML/1998/namespace"/>
    <ds:schemaRef ds:uri="http://purl.org/dc/terms/"/>
    <ds:schemaRef ds:uri="http://schemas.openxmlformats.org/package/2006/metadata/core-properties"/>
    <ds:schemaRef ds:uri="37ea4e3e-e144-45a8-938e-e5b953a43d91"/>
    <ds:schemaRef ds:uri="86409d89-0a11-4ae9-9f45-f3b4ef54eeee"/>
    <ds:schemaRef ds:uri="http://purl.org/dc/elements/1.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 (Jos) Brokking (Brg)</dc:creator>
  <keywords/>
  <dc:description/>
  <lastModifiedBy>Blom, Reindert</lastModifiedBy>
  <revision>12</revision>
  <dcterms:created xsi:type="dcterms:W3CDTF">2025-11-12T12:47:00.0000000Z</dcterms:created>
  <dcterms:modified xsi:type="dcterms:W3CDTF">2026-05-27T10:22:00.1575498Z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