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0FE71" w14:textId="77777777" w:rsidR="00716D04" w:rsidRDefault="00716D04" w:rsidP="00716D04">
      <w:pPr>
        <w:pStyle w:val="Kop3"/>
      </w:pPr>
      <w:bookmarkStart w:id="0" w:name="_Toc169700968"/>
      <w:commentRangeStart w:id="1"/>
      <w:r>
        <w:t>Les 3: Rollenfiguren</w:t>
      </w:r>
      <w:bookmarkEnd w:id="0"/>
      <w:commentRangeEnd w:id="1"/>
      <w:r w:rsidR="00377660">
        <w:rPr>
          <w:rStyle w:val="Verwijzingopmerking"/>
          <w:rFonts w:eastAsiaTheme="minorHAnsi" w:cs="Times New Roman"/>
          <w:color w:val="auto"/>
        </w:rPr>
        <w:commentReference w:id="1"/>
      </w:r>
    </w:p>
    <w:p w14:paraId="5C9E1B2D" w14:textId="77777777" w:rsidR="00716D04" w:rsidRDefault="00716D04" w:rsidP="00716D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3454"/>
        <w:gridCol w:w="3460"/>
      </w:tblGrid>
      <w:tr w:rsidR="00716D04" w14:paraId="46327BA2" w14:textId="77777777" w:rsidTr="008B5F87">
        <w:trPr>
          <w:trHeight w:val="300"/>
        </w:trPr>
        <w:tc>
          <w:tcPr>
            <w:tcW w:w="2149" w:type="dxa"/>
          </w:tcPr>
          <w:p w14:paraId="38857D5E" w14:textId="77777777" w:rsidR="00716D04" w:rsidRDefault="00716D04" w:rsidP="008B5F87">
            <w:r>
              <w:t>Duits</w:t>
            </w:r>
          </w:p>
        </w:tc>
        <w:tc>
          <w:tcPr>
            <w:tcW w:w="3456" w:type="dxa"/>
          </w:tcPr>
          <w:p w14:paraId="742747D3" w14:textId="77777777" w:rsidR="00716D04" w:rsidRDefault="00716D04" w:rsidP="008B5F87">
            <w:r>
              <w:t>Klas: vmbo 3</w:t>
            </w:r>
          </w:p>
        </w:tc>
        <w:tc>
          <w:tcPr>
            <w:tcW w:w="3462" w:type="dxa"/>
          </w:tcPr>
          <w:p w14:paraId="21FB7133" w14:textId="77777777" w:rsidR="00716D04" w:rsidRDefault="00716D04" w:rsidP="008B5F87">
            <w:r>
              <w:t>Aantal lessen: 1</w:t>
            </w:r>
          </w:p>
        </w:tc>
      </w:tr>
      <w:tr w:rsidR="00716D04" w14:paraId="407A3CF4" w14:textId="77777777" w:rsidTr="008B5F87">
        <w:trPr>
          <w:trHeight w:val="990"/>
        </w:trPr>
        <w:tc>
          <w:tcPr>
            <w:tcW w:w="9067" w:type="dxa"/>
            <w:gridSpan w:val="3"/>
          </w:tcPr>
          <w:p w14:paraId="19BDC1FB" w14:textId="77777777" w:rsidR="00716D04" w:rsidRDefault="00716D04" w:rsidP="008B5F87">
            <w:pPr>
              <w:rPr>
                <w:u w:val="single"/>
              </w:rPr>
            </w:pPr>
            <w:r w:rsidRPr="30D39C9B">
              <w:rPr>
                <w:u w:val="single"/>
              </w:rPr>
              <w:t>Omschrijving</w:t>
            </w:r>
          </w:p>
          <w:p w14:paraId="1FC782A4" w14:textId="77777777" w:rsidR="00716D04" w:rsidRDefault="00716D04" w:rsidP="008B5F87">
            <w:r w:rsidRPr="7CB20FA9">
              <w:t xml:space="preserve">Leerlingen leren </w:t>
            </w:r>
            <w:r>
              <w:t>een</w:t>
            </w:r>
            <w:r w:rsidRPr="7CB20FA9">
              <w:t xml:space="preserve"> persoon te omschrijven in het Duits. De leerlingen formuleren korte Duitse zinnen die ze </w:t>
            </w:r>
            <w:r>
              <w:t xml:space="preserve">gebruiken in een korte spreekbeurt. Aandachtig luisteren is onderdeel van de opdracht, zodat de leerlingen kunnen reproduceren wat hun medeleerling heeft voorbereid. </w:t>
            </w:r>
          </w:p>
          <w:p w14:paraId="43EB99DB" w14:textId="77777777" w:rsidR="00716D04" w:rsidRDefault="00716D04" w:rsidP="008B5F87">
            <w:pPr>
              <w:rPr>
                <w:color w:val="A6A6A6" w:themeColor="background1" w:themeShade="A6"/>
              </w:rPr>
            </w:pPr>
          </w:p>
        </w:tc>
      </w:tr>
      <w:tr w:rsidR="00716D04" w14:paraId="7E45E0BA" w14:textId="77777777" w:rsidTr="008B5F87">
        <w:trPr>
          <w:trHeight w:val="990"/>
        </w:trPr>
        <w:tc>
          <w:tcPr>
            <w:tcW w:w="9067" w:type="dxa"/>
            <w:gridSpan w:val="3"/>
          </w:tcPr>
          <w:p w14:paraId="2C8120AD" w14:textId="77777777" w:rsidR="00716D04" w:rsidRDefault="00716D04" w:rsidP="008B5F87">
            <w:pPr>
              <w:rPr>
                <w:u w:val="single"/>
              </w:rPr>
            </w:pPr>
            <w:r w:rsidRPr="1E4FC46B">
              <w:rPr>
                <w:u w:val="single"/>
              </w:rPr>
              <w:t>Doelen</w:t>
            </w:r>
          </w:p>
          <w:p w14:paraId="70CF63FD" w14:textId="77777777" w:rsidR="00716D04" w:rsidRDefault="00716D04" w:rsidP="00716D04">
            <w:pPr>
              <w:pStyle w:val="Lijstalinea"/>
              <w:numPr>
                <w:ilvl w:val="0"/>
                <w:numId w:val="1"/>
              </w:numPr>
            </w:pPr>
            <w:r>
              <w:t>Omschrijven van personen in het Duits.</w:t>
            </w:r>
          </w:p>
          <w:p w14:paraId="5F3BC443" w14:textId="77777777" w:rsidR="00716D04" w:rsidRDefault="00716D04" w:rsidP="00716D04">
            <w:pPr>
              <w:pStyle w:val="Lijstalinea"/>
              <w:numPr>
                <w:ilvl w:val="0"/>
                <w:numId w:val="1"/>
              </w:numPr>
            </w:pPr>
            <w:r>
              <w:t>Uitdrukken van mening in het Duits.</w:t>
            </w:r>
          </w:p>
          <w:p w14:paraId="12E53926" w14:textId="77777777" w:rsidR="00716D04" w:rsidRDefault="00716D04" w:rsidP="00716D04">
            <w:pPr>
              <w:pStyle w:val="Lijstalinea"/>
              <w:numPr>
                <w:ilvl w:val="0"/>
                <w:numId w:val="1"/>
              </w:numPr>
            </w:pPr>
            <w:r>
              <w:t>Aandachtig luisteren en samenvatten van de boodschap.</w:t>
            </w:r>
          </w:p>
          <w:p w14:paraId="27C91EF6" w14:textId="77777777" w:rsidR="000411F9" w:rsidRDefault="00716D04" w:rsidP="00716D04">
            <w:pPr>
              <w:pStyle w:val="Lijstalinea"/>
              <w:numPr>
                <w:ilvl w:val="0"/>
                <w:numId w:val="1"/>
              </w:numPr>
            </w:pPr>
            <w:r>
              <w:t>Uitspraak van het Duits verbeteren.</w:t>
            </w:r>
          </w:p>
          <w:p w14:paraId="7ECE357A" w14:textId="0310F54C" w:rsidR="00716D04" w:rsidRDefault="000411F9" w:rsidP="00716D04">
            <w:pPr>
              <w:pStyle w:val="Lijstalinea"/>
              <w:numPr>
                <w:ilvl w:val="0"/>
                <w:numId w:val="1"/>
              </w:numPr>
            </w:pPr>
            <w:r>
              <w:t>Positieve waarden herkennen in anderen.</w:t>
            </w:r>
            <w:r w:rsidR="00716D04">
              <w:t xml:space="preserve"> </w:t>
            </w:r>
          </w:p>
          <w:p w14:paraId="47E67EE2" w14:textId="77777777" w:rsidR="00716D04" w:rsidRDefault="00716D04" w:rsidP="008B5F87"/>
          <w:p w14:paraId="709E7DCA" w14:textId="77777777" w:rsidR="00716D04" w:rsidRDefault="00716D04" w:rsidP="008B5F87">
            <w:pPr>
              <w:rPr>
                <w:u w:val="single"/>
              </w:rPr>
            </w:pPr>
            <w:r w:rsidRPr="1E4FC46B">
              <w:rPr>
                <w:u w:val="single"/>
              </w:rPr>
              <w:t>Inhoud en verloop</w:t>
            </w:r>
          </w:p>
          <w:p w14:paraId="4A696514" w14:textId="235BBD52" w:rsidR="0092653B" w:rsidRDefault="0092653B" w:rsidP="008B5F87">
            <w:r>
              <w:t xml:space="preserve">Laat (een deel van) </w:t>
            </w:r>
            <w:hyperlink r:id="rId9" w:history="1">
              <w:r w:rsidRPr="0092653B">
                <w:rPr>
                  <w:rStyle w:val="Hyperlink"/>
                </w:rPr>
                <w:t>deze video</w:t>
              </w:r>
            </w:hyperlink>
            <w:r>
              <w:t xml:space="preserve"> zien waarin Duitsers op straat delen wie hun voorbeeldfiguur is.</w:t>
            </w:r>
          </w:p>
          <w:p w14:paraId="69FE4C23" w14:textId="548182EB" w:rsidR="0092653B" w:rsidRPr="0092653B" w:rsidRDefault="0092653B" w:rsidP="008B5F87">
            <w:r>
              <w:t>Evalueer: wat maakt iemand een rolfiguur, wat zijn waardevolle dingen die anderen in hen herkennen?</w:t>
            </w:r>
          </w:p>
          <w:p w14:paraId="0B4C987C" w14:textId="0121C393" w:rsidR="00716D04" w:rsidRDefault="00716D04" w:rsidP="008B5F87">
            <w:r>
              <w:t>Leerlingen krijgen</w:t>
            </w:r>
            <w:r w:rsidR="0092653B">
              <w:t xml:space="preserve"> vervolgens</w:t>
            </w:r>
            <w:r>
              <w:t xml:space="preserve"> de opdracht om voor zichzelf te bedenken/ op te schrijven wie voor hen een rolfiguur is én waarom. Is dit omdat de persoon eerlijk/vriendelijk/betrouwbaar/authentiek is? Dit kan iemand uit de familie zijn, van school, uit de kerk. Probeer uit te sluiten dat er voornamelijk </w:t>
            </w:r>
            <w:proofErr w:type="spellStart"/>
            <w:r>
              <w:t>influencers</w:t>
            </w:r>
            <w:proofErr w:type="spellEnd"/>
            <w:r>
              <w:t xml:space="preserve"> gebruikt worden.</w:t>
            </w:r>
          </w:p>
          <w:p w14:paraId="14828851" w14:textId="77777777" w:rsidR="00716D04" w:rsidRDefault="00716D04" w:rsidP="008B5F87">
            <w:r>
              <w:t xml:space="preserve">    Wie is deze persoon?</w:t>
            </w:r>
          </w:p>
          <w:p w14:paraId="6EB458E6" w14:textId="77777777" w:rsidR="00716D04" w:rsidRDefault="00716D04" w:rsidP="008B5F87">
            <w:r>
              <w:t xml:space="preserve">    Wat doet deze persoon?</w:t>
            </w:r>
          </w:p>
          <w:p w14:paraId="17C368B7" w14:textId="77777777" w:rsidR="00716D04" w:rsidRDefault="00716D04" w:rsidP="008B5F87">
            <w:r>
              <w:t xml:space="preserve">    Hoe ziet deze persoon eruit?</w:t>
            </w:r>
          </w:p>
          <w:p w14:paraId="3E950361" w14:textId="77777777" w:rsidR="00716D04" w:rsidRDefault="00716D04" w:rsidP="008B5F87">
            <w:r>
              <w:t xml:space="preserve">    Waarom is deze persoon belangrijk voor jou?</w:t>
            </w:r>
          </w:p>
          <w:p w14:paraId="75AF8457" w14:textId="77777777" w:rsidR="00716D04" w:rsidRDefault="00716D04" w:rsidP="008B5F87">
            <w:r>
              <w:t xml:space="preserve">Laat de leerling de persoon omschrijven in het Duits met behulp van een woordenboek. </w:t>
            </w:r>
          </w:p>
          <w:p w14:paraId="6974F138" w14:textId="77777777" w:rsidR="00716D04" w:rsidRDefault="00716D04" w:rsidP="008B5F87">
            <w:r>
              <w:t xml:space="preserve">Vorm duo's en laat leerling A aan een leerling B vertellen wie een rolfiguur voor hen is en waarom. De leerling B maakt notities, laat leerling B in het Nederlands herhalen wat leerling A heeft verteld. Wissel van rol. </w:t>
            </w:r>
          </w:p>
          <w:p w14:paraId="4656D5AC" w14:textId="77777777" w:rsidR="00716D04" w:rsidRDefault="00716D04" w:rsidP="008B5F87">
            <w:r>
              <w:t xml:space="preserve">Elke leerling houdt een kleine spreekbeurt in het Duits over de rolfiguur van de medeleerling en geeft zijn/haar mening over persoon. (Dit kan in groepen van 4 of klassikaal). </w:t>
            </w:r>
          </w:p>
          <w:p w14:paraId="12A04975" w14:textId="6BAD9CE7" w:rsidR="0092653B" w:rsidRDefault="0092653B" w:rsidP="008B5F87">
            <w:r>
              <w:t>Aan het eind van de les inventariseer je in het Duits de goede eigenschappen die de leerlingen</w:t>
            </w:r>
            <w:r w:rsidR="000411F9">
              <w:t xml:space="preserve"> herkennen in de </w:t>
            </w:r>
            <w:r>
              <w:t>rolfiguren</w:t>
            </w:r>
            <w:r w:rsidR="000411F9">
              <w:t xml:space="preserve"> van zichzelf en klasgenoten</w:t>
            </w:r>
            <w:r>
              <w:t>. Probeer hier ook (evt. expliciet) Bijbelse/christelijke waarden en levensstijl bij te betrekken.</w:t>
            </w:r>
          </w:p>
          <w:p w14:paraId="0C5009A5" w14:textId="77777777" w:rsidR="00716D04" w:rsidRDefault="00716D04" w:rsidP="008B5F87"/>
          <w:p w14:paraId="758EB077" w14:textId="77777777" w:rsidR="00716D04" w:rsidRDefault="00716D04" w:rsidP="008B5F87">
            <w:r>
              <w:t xml:space="preserve">Een alternatieve werkvorm is om een leerling meerdere rolfiguren uit te laten werken in PowerPoint en de audio optie te gebruiken voor het spreekonderdeel van de opdracht. Via deze werkvorm komt interesse in elkaar en actief luisteren minder aan de orde. </w:t>
            </w:r>
          </w:p>
          <w:p w14:paraId="7E14C7E7" w14:textId="77777777" w:rsidR="00716D04" w:rsidRPr="00EE34AB" w:rsidRDefault="00716D04" w:rsidP="008B5F87"/>
        </w:tc>
      </w:tr>
      <w:tr w:rsidR="00716D04" w14:paraId="7EC79AC5" w14:textId="77777777" w:rsidTr="008B5F87">
        <w:trPr>
          <w:trHeight w:val="300"/>
        </w:trPr>
        <w:tc>
          <w:tcPr>
            <w:tcW w:w="9067" w:type="dxa"/>
            <w:gridSpan w:val="3"/>
            <w:tcBorders>
              <w:top w:val="single" w:sz="4" w:space="0" w:color="auto"/>
              <w:left w:val="single" w:sz="4" w:space="0" w:color="auto"/>
              <w:bottom w:val="single" w:sz="4" w:space="0" w:color="auto"/>
              <w:right w:val="single" w:sz="4" w:space="0" w:color="auto"/>
            </w:tcBorders>
            <w:shd w:val="clear" w:color="auto" w:fill="E8E8E8" w:themeFill="background2"/>
          </w:tcPr>
          <w:p w14:paraId="59CB2A7E" w14:textId="77777777" w:rsidR="00716D04" w:rsidRDefault="00716D04" w:rsidP="008B5F87">
            <w:pPr>
              <w:jc w:val="center"/>
              <w:rPr>
                <w:i/>
                <w:iCs/>
                <w:sz w:val="18"/>
                <w:szCs w:val="18"/>
              </w:rPr>
            </w:pPr>
            <w:bookmarkStart w:id="2" w:name="_Hlk168740212"/>
            <w:r w:rsidRPr="0FA02196">
              <w:rPr>
                <w:i/>
                <w:iCs/>
                <w:sz w:val="18"/>
                <w:szCs w:val="18"/>
              </w:rPr>
              <w:t>Deze les is ontworpen op basis van de didactische diamant.</w:t>
            </w:r>
          </w:p>
          <w:p w14:paraId="622A0567" w14:textId="77777777" w:rsidR="00716D04" w:rsidRDefault="00716D04" w:rsidP="008B5F87">
            <w:pPr>
              <w:jc w:val="center"/>
              <w:rPr>
                <w:i/>
                <w:iCs/>
                <w:sz w:val="18"/>
                <w:szCs w:val="18"/>
              </w:rPr>
            </w:pPr>
            <w:r w:rsidRPr="0FA02196">
              <w:rPr>
                <w:i/>
                <w:iCs/>
                <w:sz w:val="18"/>
                <w:szCs w:val="18"/>
              </w:rPr>
              <w:t>Onderzoekscentrum Driestar educatief Gouda.</w:t>
            </w:r>
          </w:p>
          <w:p w14:paraId="011E3443" w14:textId="77777777" w:rsidR="00716D04" w:rsidRDefault="00716D04" w:rsidP="008B5F87">
            <w:pPr>
              <w:jc w:val="center"/>
              <w:rPr>
                <w:i/>
                <w:iCs/>
                <w:sz w:val="18"/>
                <w:szCs w:val="18"/>
              </w:rPr>
            </w:pPr>
            <w:r w:rsidRPr="0FA02196">
              <w:rPr>
                <w:i/>
                <w:iCs/>
                <w:sz w:val="18"/>
                <w:szCs w:val="18"/>
              </w:rPr>
              <w:t>Verspreiding toegestaan indien de bron vermeld wordt.</w:t>
            </w:r>
          </w:p>
        </w:tc>
      </w:tr>
      <w:bookmarkEnd w:id="2"/>
    </w:tbl>
    <w:p w14:paraId="70ED3CBF" w14:textId="77777777" w:rsidR="009E240C" w:rsidRDefault="009E240C"/>
    <w:sectPr w:rsidR="009E240C">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lom, Reindert" w:date="2025-01-30T15:56:00Z" w:initials="RB">
    <w:p w14:paraId="1082D560" w14:textId="77777777" w:rsidR="00377660" w:rsidRDefault="00377660" w:rsidP="00377660">
      <w:pPr>
        <w:pStyle w:val="Tekstopmerking"/>
      </w:pPr>
      <w:r>
        <w:rPr>
          <w:rStyle w:val="Verwijzingopmerking"/>
        </w:rPr>
        <w:annotationRef/>
      </w:r>
      <w:r>
        <w:t>Binnenkomer kan wat lastig zijn. Ineens over een rolfiguur nadenken. Wat is dat, waar let je op?</w:t>
      </w:r>
    </w:p>
    <w:p w14:paraId="3EB97628" w14:textId="77777777" w:rsidR="00377660" w:rsidRDefault="00377660" w:rsidP="00377660">
      <w:pPr>
        <w:pStyle w:val="Tekstopmerking"/>
      </w:pPr>
      <w:r>
        <w:t>Misschien een video van een bekend persoon laten zien (Duits persoon is misschien lastig want weinig bekende. Afgezaagde optie: Trump in een toespraak (met Duitse nasynchronisatie 😊)). Dan met elkaar kijken: waarin vind je deze persoon een voorbeeld/inspireert diegene jou? Wat vind je niet goed, neem je niet over? Als je dat al eenvoudig in het Duits doet, hebben lln. vast een goede start voor hun eigen verhaal.</w:t>
      </w:r>
      <w:r>
        <w:br/>
        <w:t>Verder wel leuke les, kan wel qua woordenschat alle kanten op (afhankelijk van gekozen persoon), en misschien opletten dat voor het einde van de les wel naar voren is gekomen wat goede waarden zijn, en goede maar ook slechte invloed, en dat je zelf ook je omgeving beïnvloedt (dat laatste is wel wat vager en nogal zwaar misschien).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B976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C40CBF" w16cex:dateUtc="2025-01-30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B97628" w16cid:durableId="5DC40CB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CD1D9"/>
    <w:multiLevelType w:val="hybridMultilevel"/>
    <w:tmpl w:val="FFFFFFFF"/>
    <w:lvl w:ilvl="0" w:tplc="6928844A">
      <w:start w:val="1"/>
      <w:numFmt w:val="bullet"/>
      <w:lvlText w:val="-"/>
      <w:lvlJc w:val="left"/>
      <w:pPr>
        <w:ind w:left="720" w:hanging="360"/>
      </w:pPr>
      <w:rPr>
        <w:rFonts w:ascii="Calibri" w:hAnsi="Calibri" w:hint="default"/>
      </w:rPr>
    </w:lvl>
    <w:lvl w:ilvl="1" w:tplc="9A7C0CF0">
      <w:start w:val="1"/>
      <w:numFmt w:val="bullet"/>
      <w:lvlText w:val="o"/>
      <w:lvlJc w:val="left"/>
      <w:pPr>
        <w:ind w:left="1440" w:hanging="360"/>
      </w:pPr>
      <w:rPr>
        <w:rFonts w:ascii="Courier New" w:hAnsi="Courier New" w:hint="default"/>
      </w:rPr>
    </w:lvl>
    <w:lvl w:ilvl="2" w:tplc="A17E0FDC">
      <w:start w:val="1"/>
      <w:numFmt w:val="bullet"/>
      <w:lvlText w:val=""/>
      <w:lvlJc w:val="left"/>
      <w:pPr>
        <w:ind w:left="2160" w:hanging="360"/>
      </w:pPr>
      <w:rPr>
        <w:rFonts w:ascii="Wingdings" w:hAnsi="Wingdings" w:hint="default"/>
      </w:rPr>
    </w:lvl>
    <w:lvl w:ilvl="3" w:tplc="EAE0262A">
      <w:start w:val="1"/>
      <w:numFmt w:val="bullet"/>
      <w:lvlText w:val=""/>
      <w:lvlJc w:val="left"/>
      <w:pPr>
        <w:ind w:left="2880" w:hanging="360"/>
      </w:pPr>
      <w:rPr>
        <w:rFonts w:ascii="Symbol" w:hAnsi="Symbol" w:hint="default"/>
      </w:rPr>
    </w:lvl>
    <w:lvl w:ilvl="4" w:tplc="849A7DE4">
      <w:start w:val="1"/>
      <w:numFmt w:val="bullet"/>
      <w:lvlText w:val="o"/>
      <w:lvlJc w:val="left"/>
      <w:pPr>
        <w:ind w:left="3600" w:hanging="360"/>
      </w:pPr>
      <w:rPr>
        <w:rFonts w:ascii="Courier New" w:hAnsi="Courier New" w:hint="default"/>
      </w:rPr>
    </w:lvl>
    <w:lvl w:ilvl="5" w:tplc="1812ABDC">
      <w:start w:val="1"/>
      <w:numFmt w:val="bullet"/>
      <w:lvlText w:val=""/>
      <w:lvlJc w:val="left"/>
      <w:pPr>
        <w:ind w:left="4320" w:hanging="360"/>
      </w:pPr>
      <w:rPr>
        <w:rFonts w:ascii="Wingdings" w:hAnsi="Wingdings" w:hint="default"/>
      </w:rPr>
    </w:lvl>
    <w:lvl w:ilvl="6" w:tplc="A97C738C">
      <w:start w:val="1"/>
      <w:numFmt w:val="bullet"/>
      <w:lvlText w:val=""/>
      <w:lvlJc w:val="left"/>
      <w:pPr>
        <w:ind w:left="5040" w:hanging="360"/>
      </w:pPr>
      <w:rPr>
        <w:rFonts w:ascii="Symbol" w:hAnsi="Symbol" w:hint="default"/>
      </w:rPr>
    </w:lvl>
    <w:lvl w:ilvl="7" w:tplc="403C9672">
      <w:start w:val="1"/>
      <w:numFmt w:val="bullet"/>
      <w:lvlText w:val="o"/>
      <w:lvlJc w:val="left"/>
      <w:pPr>
        <w:ind w:left="5760" w:hanging="360"/>
      </w:pPr>
      <w:rPr>
        <w:rFonts w:ascii="Courier New" w:hAnsi="Courier New" w:hint="default"/>
      </w:rPr>
    </w:lvl>
    <w:lvl w:ilvl="8" w:tplc="3526396C">
      <w:start w:val="1"/>
      <w:numFmt w:val="bullet"/>
      <w:lvlText w:val=""/>
      <w:lvlJc w:val="left"/>
      <w:pPr>
        <w:ind w:left="6480" w:hanging="360"/>
      </w:pPr>
      <w:rPr>
        <w:rFonts w:ascii="Wingdings" w:hAnsi="Wingdings" w:hint="default"/>
      </w:rPr>
    </w:lvl>
  </w:abstractNum>
  <w:num w:numId="1" w16cid:durableId="4877485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lom, Reindert">
    <w15:presenceInfo w15:providerId="AD" w15:userId="S::R.Blom@driestar-educatief.nl::f8bf8f0f-e93b-4984-9203-74b6bcc3f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D04"/>
    <w:rsid w:val="000411F9"/>
    <w:rsid w:val="00163B1B"/>
    <w:rsid w:val="001A799D"/>
    <w:rsid w:val="00355BEA"/>
    <w:rsid w:val="00377660"/>
    <w:rsid w:val="005351D9"/>
    <w:rsid w:val="00716D04"/>
    <w:rsid w:val="0073174A"/>
    <w:rsid w:val="008D77C8"/>
    <w:rsid w:val="0092653B"/>
    <w:rsid w:val="009E0BDA"/>
    <w:rsid w:val="009E240C"/>
    <w:rsid w:val="00A91951"/>
    <w:rsid w:val="00EA07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38436"/>
  <w15:chartTrackingRefBased/>
  <w15:docId w15:val="{829F0FE6-CEE6-4B4A-A7C2-2E16BBDD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16D04"/>
    <w:pPr>
      <w:spacing w:after="0" w:line="240" w:lineRule="auto"/>
    </w:pPr>
    <w:rPr>
      <w:rFonts w:ascii="Verdana" w:hAnsi="Verdana" w:cs="Times New Roman"/>
      <w:kern w:val="0"/>
      <w:sz w:val="20"/>
      <w14:ligatures w14:val="none"/>
    </w:rPr>
  </w:style>
  <w:style w:type="paragraph" w:styleId="Kop1">
    <w:name w:val="heading 1"/>
    <w:basedOn w:val="Standaard"/>
    <w:next w:val="Standaard"/>
    <w:link w:val="Kop1Char"/>
    <w:uiPriority w:val="9"/>
    <w:qFormat/>
    <w:rsid w:val="00716D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6D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16D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6D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6D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6D0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6D0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6D0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6D0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6D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6D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16D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6D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6D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6D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6D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6D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6D04"/>
    <w:rPr>
      <w:rFonts w:eastAsiaTheme="majorEastAsia" w:cstheme="majorBidi"/>
      <w:color w:val="272727" w:themeColor="text1" w:themeTint="D8"/>
    </w:rPr>
  </w:style>
  <w:style w:type="paragraph" w:styleId="Titel">
    <w:name w:val="Title"/>
    <w:basedOn w:val="Standaard"/>
    <w:next w:val="Standaard"/>
    <w:link w:val="TitelChar"/>
    <w:uiPriority w:val="10"/>
    <w:qFormat/>
    <w:rsid w:val="00716D0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6D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6D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6D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6D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6D04"/>
    <w:rPr>
      <w:i/>
      <w:iCs/>
      <w:color w:val="404040" w:themeColor="text1" w:themeTint="BF"/>
    </w:rPr>
  </w:style>
  <w:style w:type="paragraph" w:styleId="Lijstalinea">
    <w:name w:val="List Paragraph"/>
    <w:basedOn w:val="Standaard"/>
    <w:uiPriority w:val="34"/>
    <w:qFormat/>
    <w:rsid w:val="00716D04"/>
    <w:pPr>
      <w:ind w:left="720"/>
      <w:contextualSpacing/>
    </w:pPr>
  </w:style>
  <w:style w:type="character" w:styleId="Intensievebenadrukking">
    <w:name w:val="Intense Emphasis"/>
    <w:basedOn w:val="Standaardalinea-lettertype"/>
    <w:uiPriority w:val="21"/>
    <w:qFormat/>
    <w:rsid w:val="00716D04"/>
    <w:rPr>
      <w:i/>
      <w:iCs/>
      <w:color w:val="0F4761" w:themeColor="accent1" w:themeShade="BF"/>
    </w:rPr>
  </w:style>
  <w:style w:type="paragraph" w:styleId="Duidelijkcitaat">
    <w:name w:val="Intense Quote"/>
    <w:basedOn w:val="Standaard"/>
    <w:next w:val="Standaard"/>
    <w:link w:val="DuidelijkcitaatChar"/>
    <w:uiPriority w:val="30"/>
    <w:qFormat/>
    <w:rsid w:val="00716D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6D04"/>
    <w:rPr>
      <w:i/>
      <w:iCs/>
      <w:color w:val="0F4761" w:themeColor="accent1" w:themeShade="BF"/>
    </w:rPr>
  </w:style>
  <w:style w:type="character" w:styleId="Intensieveverwijzing">
    <w:name w:val="Intense Reference"/>
    <w:basedOn w:val="Standaardalinea-lettertype"/>
    <w:uiPriority w:val="32"/>
    <w:qFormat/>
    <w:rsid w:val="00716D04"/>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377660"/>
    <w:rPr>
      <w:sz w:val="16"/>
      <w:szCs w:val="16"/>
    </w:rPr>
  </w:style>
  <w:style w:type="paragraph" w:styleId="Tekstopmerking">
    <w:name w:val="annotation text"/>
    <w:basedOn w:val="Standaard"/>
    <w:link w:val="TekstopmerkingChar"/>
    <w:uiPriority w:val="99"/>
    <w:unhideWhenUsed/>
    <w:rsid w:val="00377660"/>
    <w:rPr>
      <w:szCs w:val="20"/>
    </w:rPr>
  </w:style>
  <w:style w:type="character" w:customStyle="1" w:styleId="TekstopmerkingChar">
    <w:name w:val="Tekst opmerking Char"/>
    <w:basedOn w:val="Standaardalinea-lettertype"/>
    <w:link w:val="Tekstopmerking"/>
    <w:uiPriority w:val="99"/>
    <w:rsid w:val="00377660"/>
    <w:rPr>
      <w:rFonts w:ascii="Verdana" w:hAnsi="Verdana" w:cs="Times New Roman"/>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377660"/>
    <w:rPr>
      <w:b/>
      <w:bCs/>
    </w:rPr>
  </w:style>
  <w:style w:type="character" w:customStyle="1" w:styleId="OnderwerpvanopmerkingChar">
    <w:name w:val="Onderwerp van opmerking Char"/>
    <w:basedOn w:val="TekstopmerkingChar"/>
    <w:link w:val="Onderwerpvanopmerking"/>
    <w:uiPriority w:val="99"/>
    <w:semiHidden/>
    <w:rsid w:val="00377660"/>
    <w:rPr>
      <w:rFonts w:ascii="Verdana" w:hAnsi="Verdana" w:cs="Times New Roman"/>
      <w:b/>
      <w:bCs/>
      <w:kern w:val="0"/>
      <w:sz w:val="20"/>
      <w:szCs w:val="20"/>
      <w14:ligatures w14:val="none"/>
    </w:rPr>
  </w:style>
  <w:style w:type="character" w:styleId="Hyperlink">
    <w:name w:val="Hyperlink"/>
    <w:basedOn w:val="Standaardalinea-lettertype"/>
    <w:uiPriority w:val="99"/>
    <w:unhideWhenUsed/>
    <w:rsid w:val="0092653B"/>
    <w:rPr>
      <w:color w:val="467886" w:themeColor="hyperlink"/>
      <w:u w:val="single"/>
    </w:rPr>
  </w:style>
  <w:style w:type="character" w:styleId="Onopgelostemelding">
    <w:name w:val="Unresolved Mention"/>
    <w:basedOn w:val="Standaardalinea-lettertype"/>
    <w:uiPriority w:val="99"/>
    <w:semiHidden/>
    <w:unhideWhenUsed/>
    <w:rsid w:val="00926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eELrUGVez0Y"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2077</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Nobel-Eikelboom, Annemarie</dc:creator>
  <cp:keywords/>
  <dc:description/>
  <cp:lastModifiedBy>Blom, Reindert</cp:lastModifiedBy>
  <cp:revision>4</cp:revision>
  <dcterms:created xsi:type="dcterms:W3CDTF">2025-11-03T10:41:00Z</dcterms:created>
  <dcterms:modified xsi:type="dcterms:W3CDTF">2025-11-03T11:04:00Z</dcterms:modified>
</cp:coreProperties>
</file>